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E5A96" w14:textId="77777777" w:rsidR="00FE507E" w:rsidRPr="00003A9F" w:rsidRDefault="00FE507E" w:rsidP="00FE507E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5BBD23BA" w14:textId="77777777" w:rsidR="00157C19" w:rsidRPr="005B053E" w:rsidRDefault="00157C19" w:rsidP="00FE507E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7"/>
        <w:tblpPr w:leftFromText="180" w:rightFromText="180" w:vertAnchor="text" w:horzAnchor="margin" w:tblpY="-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255"/>
      </w:tblGrid>
      <w:tr w:rsidR="00603522" w:rsidRPr="00181590" w14:paraId="761C9DFC" w14:textId="77777777" w:rsidTr="005B1330">
        <w:tc>
          <w:tcPr>
            <w:tcW w:w="6379" w:type="dxa"/>
          </w:tcPr>
          <w:p w14:paraId="4F560462" w14:textId="3ED09881" w:rsidR="00FE507E" w:rsidRPr="00181590" w:rsidRDefault="006F631C" w:rsidP="008E13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8159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«</w:t>
            </w:r>
            <w:r w:rsidR="008E13C1" w:rsidRPr="0018159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27</w:t>
            </w:r>
            <w:r w:rsidR="006B38B7" w:rsidRPr="0018159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»</w:t>
            </w:r>
            <w:r w:rsidR="00A9073A" w:rsidRPr="0018159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березня</w:t>
            </w:r>
            <w:r w:rsidR="006B38B7" w:rsidRPr="0018159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 202</w:t>
            </w:r>
            <w:r w:rsidR="007602E2" w:rsidRPr="0018159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3</w:t>
            </w:r>
            <w:r w:rsidR="006B38B7" w:rsidRPr="0018159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 xml:space="preserve"> р. №</w:t>
            </w:r>
            <w:r w:rsidR="00A9073A" w:rsidRPr="00181590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УТЛ-110/03/23</w:t>
            </w:r>
          </w:p>
        </w:tc>
        <w:tc>
          <w:tcPr>
            <w:tcW w:w="3255" w:type="dxa"/>
          </w:tcPr>
          <w:p w14:paraId="31F2FFEA" w14:textId="77777777" w:rsidR="00FE507E" w:rsidRPr="00181590" w:rsidRDefault="00FE507E" w:rsidP="005B13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815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АКЦІОНЕРАМ </w:t>
            </w:r>
          </w:p>
          <w:p w14:paraId="52508574" w14:textId="77777777" w:rsidR="00FE507E" w:rsidRPr="00181590" w:rsidRDefault="00FE507E" w:rsidP="005B1330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1815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ПрАТ</w:t>
            </w:r>
            <w:proofErr w:type="spellEnd"/>
            <w:r w:rsidRPr="001815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1815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Укртранслізинг</w:t>
            </w:r>
            <w:proofErr w:type="spellEnd"/>
            <w:r w:rsidRPr="0018159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</w:t>
            </w:r>
          </w:p>
        </w:tc>
      </w:tr>
    </w:tbl>
    <w:p w14:paraId="2E0122D8" w14:textId="77777777" w:rsidR="00FE606B" w:rsidRPr="00181590" w:rsidRDefault="00FE606B" w:rsidP="00FE50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70E67157" w14:textId="77777777" w:rsidR="00FE507E" w:rsidRPr="00181590" w:rsidRDefault="00FE507E" w:rsidP="00FE50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181590">
        <w:rPr>
          <w:rFonts w:ascii="Times New Roman" w:hAnsi="Times New Roman"/>
          <w:b/>
          <w:sz w:val="24"/>
          <w:szCs w:val="24"/>
          <w:lang w:val="uk-UA"/>
        </w:rPr>
        <w:t xml:space="preserve">Шановні Акціонери </w:t>
      </w:r>
      <w:proofErr w:type="spellStart"/>
      <w:r w:rsidRPr="00181590">
        <w:rPr>
          <w:rFonts w:ascii="Times New Roman" w:hAnsi="Times New Roman"/>
          <w:b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hAnsi="Times New Roman"/>
          <w:b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hAnsi="Times New Roman"/>
          <w:b/>
          <w:sz w:val="24"/>
          <w:szCs w:val="24"/>
          <w:lang w:val="uk-UA"/>
        </w:rPr>
        <w:t>»!</w:t>
      </w:r>
    </w:p>
    <w:p w14:paraId="5396F756" w14:textId="77777777" w:rsidR="00FE507E" w:rsidRPr="00181590" w:rsidRDefault="00FE507E" w:rsidP="00FE507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81590">
        <w:rPr>
          <w:rFonts w:ascii="Times New Roman" w:hAnsi="Times New Roman"/>
          <w:sz w:val="24"/>
          <w:szCs w:val="24"/>
          <w:lang w:val="uk-UA"/>
        </w:rPr>
        <w:tab/>
      </w:r>
    </w:p>
    <w:p w14:paraId="619B8B43" w14:textId="5C18370F" w:rsidR="00FE507E" w:rsidRPr="00181590" w:rsidRDefault="00FE507E" w:rsidP="00FE50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81590">
        <w:rPr>
          <w:rFonts w:ascii="Times New Roman" w:hAnsi="Times New Roman"/>
          <w:sz w:val="24"/>
          <w:szCs w:val="24"/>
          <w:lang w:val="uk-UA"/>
        </w:rPr>
        <w:tab/>
        <w:t>Приватне акціонерне товариство «Лізингова компанія «</w:t>
      </w:r>
      <w:proofErr w:type="spellStart"/>
      <w:r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hAnsi="Times New Roman"/>
          <w:sz w:val="24"/>
          <w:szCs w:val="24"/>
          <w:lang w:val="uk-UA"/>
        </w:rPr>
        <w:t xml:space="preserve">» (ідентифікаційний код 30674235, місцезнаходження: 01133, м. Київ, вул. Євгена </w:t>
      </w:r>
      <w:proofErr w:type="spellStart"/>
      <w:r w:rsidRPr="00181590">
        <w:rPr>
          <w:rFonts w:ascii="Times New Roman" w:hAnsi="Times New Roman"/>
          <w:sz w:val="24"/>
          <w:szCs w:val="24"/>
          <w:lang w:val="uk-UA"/>
        </w:rPr>
        <w:t>Коновальця</w:t>
      </w:r>
      <w:proofErr w:type="spellEnd"/>
      <w:r w:rsidRPr="00181590">
        <w:rPr>
          <w:rFonts w:ascii="Times New Roman" w:hAnsi="Times New Roman"/>
          <w:sz w:val="24"/>
          <w:szCs w:val="24"/>
          <w:lang w:val="uk-UA"/>
        </w:rPr>
        <w:t>, будинок 32-г, офіс 8, далі – Товариство</w:t>
      </w:r>
      <w:r w:rsidR="00F00D02" w:rsidRPr="00181590">
        <w:rPr>
          <w:rFonts w:ascii="Times New Roman" w:hAnsi="Times New Roman"/>
          <w:sz w:val="24"/>
          <w:szCs w:val="24"/>
          <w:lang w:val="uk-UA"/>
        </w:rPr>
        <w:t xml:space="preserve"> або </w:t>
      </w:r>
      <w:proofErr w:type="spellStart"/>
      <w:r w:rsidR="00F00D02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F00D02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F00D02" w:rsidRPr="00181590">
        <w:rPr>
          <w:rFonts w:ascii="Times New Roman" w:hAnsi="Times New Roman"/>
          <w:sz w:val="24"/>
          <w:szCs w:val="24"/>
          <w:lang w:val="uk-UA"/>
        </w:rPr>
        <w:t>Укртранслізин</w:t>
      </w:r>
      <w:r w:rsidR="00F94577" w:rsidRPr="00181590">
        <w:rPr>
          <w:rFonts w:ascii="Times New Roman" w:hAnsi="Times New Roman"/>
          <w:sz w:val="24"/>
          <w:szCs w:val="24"/>
          <w:lang w:val="uk-UA"/>
        </w:rPr>
        <w:t>г</w:t>
      </w:r>
      <w:proofErr w:type="spellEnd"/>
      <w:r w:rsidR="00F00D02" w:rsidRPr="00181590">
        <w:rPr>
          <w:rFonts w:ascii="Times New Roman" w:hAnsi="Times New Roman"/>
          <w:sz w:val="24"/>
          <w:szCs w:val="24"/>
          <w:lang w:val="uk-UA"/>
        </w:rPr>
        <w:t>»</w:t>
      </w:r>
      <w:r w:rsidRPr="00181590">
        <w:rPr>
          <w:rFonts w:ascii="Times New Roman" w:hAnsi="Times New Roman"/>
          <w:sz w:val="24"/>
          <w:szCs w:val="24"/>
          <w:lang w:val="uk-UA"/>
        </w:rPr>
        <w:t>) повідомляє Вас</w:t>
      </w:r>
      <w:r w:rsidR="00865BF4" w:rsidRPr="00181590">
        <w:rPr>
          <w:rFonts w:ascii="Times New Roman" w:hAnsi="Times New Roman"/>
          <w:sz w:val="24"/>
          <w:szCs w:val="24"/>
          <w:lang w:val="uk-UA"/>
        </w:rPr>
        <w:t xml:space="preserve"> про </w:t>
      </w:r>
      <w:r w:rsidR="00865BF4" w:rsidRPr="00181590">
        <w:rPr>
          <w:rFonts w:ascii="Times New Roman" w:hAnsi="Times New Roman"/>
          <w:b/>
          <w:sz w:val="24"/>
          <w:szCs w:val="24"/>
          <w:lang w:val="uk-UA"/>
        </w:rPr>
        <w:t>проведення</w:t>
      </w:r>
      <w:r w:rsidR="00865BF4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1590">
        <w:rPr>
          <w:rFonts w:ascii="Times New Roman" w:hAnsi="Times New Roman"/>
          <w:sz w:val="24"/>
          <w:szCs w:val="24"/>
          <w:lang w:val="uk-UA"/>
        </w:rPr>
        <w:t> </w:t>
      </w:r>
      <w:r w:rsidR="00364BFC" w:rsidRPr="00181590">
        <w:rPr>
          <w:rFonts w:ascii="Times New Roman" w:hAnsi="Times New Roman"/>
          <w:b/>
          <w:sz w:val="24"/>
          <w:szCs w:val="24"/>
          <w:lang w:val="uk-UA"/>
        </w:rPr>
        <w:t xml:space="preserve">28 квітня </w:t>
      </w:r>
      <w:r w:rsidR="00865BF4" w:rsidRPr="00181590">
        <w:rPr>
          <w:rFonts w:ascii="Times New Roman" w:hAnsi="Times New Roman"/>
          <w:b/>
          <w:sz w:val="24"/>
          <w:szCs w:val="24"/>
          <w:lang w:val="uk-UA"/>
        </w:rPr>
        <w:t>202</w:t>
      </w:r>
      <w:r w:rsidR="007602E2" w:rsidRPr="00181590">
        <w:rPr>
          <w:rFonts w:ascii="Times New Roman" w:hAnsi="Times New Roman"/>
          <w:b/>
          <w:sz w:val="24"/>
          <w:szCs w:val="24"/>
          <w:lang w:val="uk-UA"/>
        </w:rPr>
        <w:t>3</w:t>
      </w:r>
      <w:r w:rsidR="001A1C4C" w:rsidRPr="0018159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181590">
        <w:rPr>
          <w:rFonts w:ascii="Times New Roman" w:hAnsi="Times New Roman"/>
          <w:b/>
          <w:sz w:val="24"/>
          <w:szCs w:val="24"/>
          <w:lang w:val="uk-UA"/>
        </w:rPr>
        <w:t xml:space="preserve">року </w:t>
      </w:r>
      <w:r w:rsidR="00865BF4" w:rsidRPr="00181590">
        <w:rPr>
          <w:rFonts w:ascii="Times New Roman" w:hAnsi="Times New Roman"/>
          <w:b/>
          <w:sz w:val="24"/>
          <w:szCs w:val="24"/>
          <w:lang w:val="uk-UA"/>
        </w:rPr>
        <w:t xml:space="preserve">(дата завершення </w:t>
      </w:r>
      <w:r w:rsidR="00D61CCC" w:rsidRPr="00181590">
        <w:rPr>
          <w:rFonts w:ascii="Times New Roman" w:hAnsi="Times New Roman"/>
          <w:b/>
          <w:sz w:val="24"/>
          <w:szCs w:val="24"/>
          <w:lang w:val="uk-UA"/>
        </w:rPr>
        <w:t>голосування</w:t>
      </w:r>
      <w:r w:rsidR="00865BF4" w:rsidRPr="00181590">
        <w:rPr>
          <w:rFonts w:ascii="Times New Roman" w:hAnsi="Times New Roman"/>
          <w:b/>
          <w:sz w:val="24"/>
          <w:szCs w:val="24"/>
          <w:lang w:val="uk-UA"/>
        </w:rPr>
        <w:t xml:space="preserve">) річних </w:t>
      </w:r>
      <w:r w:rsidR="007602E2" w:rsidRPr="00181590">
        <w:rPr>
          <w:rFonts w:ascii="Times New Roman" w:hAnsi="Times New Roman"/>
          <w:b/>
          <w:sz w:val="24"/>
          <w:szCs w:val="24"/>
          <w:lang w:val="uk-UA"/>
        </w:rPr>
        <w:t>з</w:t>
      </w:r>
      <w:r w:rsidR="00865BF4" w:rsidRPr="00181590">
        <w:rPr>
          <w:rFonts w:ascii="Times New Roman" w:hAnsi="Times New Roman"/>
          <w:b/>
          <w:sz w:val="24"/>
          <w:szCs w:val="24"/>
          <w:lang w:val="uk-UA"/>
        </w:rPr>
        <w:t xml:space="preserve">агальних </w:t>
      </w:r>
      <w:r w:rsidR="007602E2" w:rsidRPr="00181590">
        <w:rPr>
          <w:rFonts w:ascii="Times New Roman" w:hAnsi="Times New Roman"/>
          <w:b/>
          <w:sz w:val="24"/>
          <w:szCs w:val="24"/>
          <w:lang w:val="uk-UA"/>
        </w:rPr>
        <w:t>з</w:t>
      </w:r>
      <w:r w:rsidR="00865BF4" w:rsidRPr="00181590">
        <w:rPr>
          <w:rFonts w:ascii="Times New Roman" w:hAnsi="Times New Roman"/>
          <w:b/>
          <w:sz w:val="24"/>
          <w:szCs w:val="24"/>
          <w:lang w:val="uk-UA"/>
        </w:rPr>
        <w:t>борів</w:t>
      </w:r>
      <w:r w:rsidRPr="00181590">
        <w:rPr>
          <w:rFonts w:ascii="Times New Roman" w:hAnsi="Times New Roman"/>
          <w:b/>
          <w:sz w:val="24"/>
          <w:szCs w:val="24"/>
          <w:lang w:val="uk-UA"/>
        </w:rPr>
        <w:t xml:space="preserve"> акціонерів</w:t>
      </w:r>
      <w:r w:rsidR="007602E2" w:rsidRPr="0018159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7602E2" w:rsidRPr="00181590">
        <w:rPr>
          <w:rFonts w:ascii="Times New Roman" w:hAnsi="Times New Roman"/>
          <w:b/>
          <w:sz w:val="24"/>
          <w:szCs w:val="24"/>
          <w:lang w:val="uk-UA"/>
        </w:rPr>
        <w:t>ПрАТ</w:t>
      </w:r>
      <w:proofErr w:type="spellEnd"/>
      <w:r w:rsidR="007602E2" w:rsidRPr="00181590"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proofErr w:type="spellStart"/>
      <w:r w:rsidR="007602E2" w:rsidRPr="00181590">
        <w:rPr>
          <w:rFonts w:ascii="Times New Roman" w:hAnsi="Times New Roman"/>
          <w:b/>
          <w:sz w:val="24"/>
          <w:szCs w:val="24"/>
          <w:lang w:val="uk-UA"/>
        </w:rPr>
        <w:t>Укртранслізинг</w:t>
      </w:r>
      <w:proofErr w:type="spellEnd"/>
      <w:r w:rsidR="007602E2" w:rsidRPr="00181590">
        <w:rPr>
          <w:rFonts w:ascii="Times New Roman" w:hAnsi="Times New Roman"/>
          <w:b/>
          <w:sz w:val="24"/>
          <w:szCs w:val="24"/>
          <w:lang w:val="uk-UA"/>
        </w:rPr>
        <w:t>»</w:t>
      </w:r>
      <w:r w:rsidR="00264350" w:rsidRPr="00181590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264350" w:rsidRPr="0018159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шляхом опитування (дистанційні загальні збори)</w:t>
      </w:r>
      <w:r w:rsidRPr="00181590">
        <w:rPr>
          <w:rFonts w:ascii="Times New Roman" w:hAnsi="Times New Roman"/>
          <w:sz w:val="24"/>
          <w:szCs w:val="24"/>
          <w:lang w:val="uk-UA"/>
        </w:rPr>
        <w:t>.</w:t>
      </w:r>
    </w:p>
    <w:p w14:paraId="6D15C191" w14:textId="77777777" w:rsidR="00D521FE" w:rsidRPr="00181590" w:rsidRDefault="00D521FE" w:rsidP="00FE50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2EF3A14" w14:textId="6DD8BCD0" w:rsidR="00D521FE" w:rsidRPr="00181590" w:rsidRDefault="007624DA" w:rsidP="00D521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81590">
        <w:rPr>
          <w:rFonts w:ascii="Times New Roman" w:hAnsi="Times New Roman"/>
          <w:sz w:val="24"/>
          <w:szCs w:val="24"/>
          <w:lang w:val="uk-UA"/>
        </w:rPr>
        <w:t>18 квітня</w:t>
      </w:r>
      <w:r w:rsidR="00D521FE" w:rsidRPr="00181590">
        <w:rPr>
          <w:rFonts w:ascii="Times New Roman" w:hAnsi="Times New Roman"/>
          <w:sz w:val="24"/>
          <w:szCs w:val="24"/>
          <w:lang w:val="uk-UA"/>
        </w:rPr>
        <w:t xml:space="preserve"> 2023 </w:t>
      </w:r>
      <w:r w:rsidR="005B053E" w:rsidRPr="00181590">
        <w:rPr>
          <w:rFonts w:ascii="Times New Roman" w:hAnsi="Times New Roman"/>
          <w:sz w:val="24"/>
          <w:szCs w:val="24"/>
          <w:lang w:val="uk-UA"/>
        </w:rPr>
        <w:t>року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 о 10 годині 00 хвилин</w:t>
      </w:r>
      <w:r w:rsidR="005B053E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521FE" w:rsidRPr="00181590">
        <w:rPr>
          <w:rFonts w:ascii="Times New Roman" w:hAnsi="Times New Roman"/>
          <w:sz w:val="24"/>
          <w:szCs w:val="24"/>
          <w:lang w:val="uk-UA"/>
        </w:rPr>
        <w:t>- дата і час початку надсилання до депозитарної установи бюлетенів для голосування.</w:t>
      </w:r>
    </w:p>
    <w:p w14:paraId="3B2AB515" w14:textId="77777777" w:rsidR="00D521FE" w:rsidRPr="00181590" w:rsidRDefault="00D521FE" w:rsidP="00D521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C7E332B" w14:textId="68C345A0" w:rsidR="00D521FE" w:rsidRPr="00181590" w:rsidRDefault="007624DA" w:rsidP="00D521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81590">
        <w:rPr>
          <w:rFonts w:ascii="Times New Roman" w:hAnsi="Times New Roman"/>
          <w:sz w:val="24"/>
          <w:szCs w:val="24"/>
          <w:lang w:val="uk-UA"/>
        </w:rPr>
        <w:t xml:space="preserve">28 квітня </w:t>
      </w:r>
      <w:r w:rsidR="00D521FE" w:rsidRPr="00181590">
        <w:rPr>
          <w:rFonts w:ascii="Times New Roman" w:hAnsi="Times New Roman"/>
          <w:sz w:val="24"/>
          <w:szCs w:val="24"/>
          <w:lang w:val="uk-UA"/>
        </w:rPr>
        <w:t>2023</w:t>
      </w:r>
      <w:r w:rsidR="005B053E" w:rsidRPr="00181590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 о 18 годині 00 хвилин</w:t>
      </w:r>
      <w:r w:rsidR="00D521FE" w:rsidRPr="00181590">
        <w:rPr>
          <w:rFonts w:ascii="Times New Roman" w:hAnsi="Times New Roman"/>
          <w:sz w:val="24"/>
          <w:szCs w:val="24"/>
          <w:lang w:val="uk-UA"/>
        </w:rPr>
        <w:t xml:space="preserve"> - дата і час завершення надсилання до депозитарної установи бюлетенів для голосування.</w:t>
      </w:r>
    </w:p>
    <w:p w14:paraId="125648E0" w14:textId="77777777" w:rsidR="006D41A9" w:rsidRPr="00181590" w:rsidRDefault="006D41A9" w:rsidP="00FE507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BAC61D0" w14:textId="1588467F" w:rsidR="00F00D02" w:rsidRPr="00181590" w:rsidRDefault="00F00D02" w:rsidP="00C27B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81590">
        <w:rPr>
          <w:rFonts w:ascii="Times New Roman" w:hAnsi="Times New Roman"/>
          <w:sz w:val="24"/>
          <w:szCs w:val="24"/>
          <w:lang w:val="uk-UA"/>
        </w:rPr>
        <w:tab/>
      </w:r>
      <w:r w:rsidR="00364BFC" w:rsidRPr="00181590">
        <w:rPr>
          <w:rFonts w:ascii="Times New Roman" w:hAnsi="Times New Roman"/>
          <w:sz w:val="24"/>
          <w:szCs w:val="24"/>
          <w:lang w:val="uk-UA"/>
        </w:rPr>
        <w:t xml:space="preserve">21 березня </w:t>
      </w:r>
      <w:r w:rsidRPr="00181590">
        <w:rPr>
          <w:rFonts w:ascii="Times New Roman" w:hAnsi="Times New Roman"/>
          <w:sz w:val="24"/>
          <w:szCs w:val="24"/>
          <w:lang w:val="uk-UA"/>
        </w:rPr>
        <w:t>202</w:t>
      </w:r>
      <w:r w:rsidR="007602E2" w:rsidRPr="00181590">
        <w:rPr>
          <w:rFonts w:ascii="Times New Roman" w:hAnsi="Times New Roman"/>
          <w:sz w:val="24"/>
          <w:szCs w:val="24"/>
          <w:lang w:val="uk-UA"/>
        </w:rPr>
        <w:t>3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 року – дата прийняття </w:t>
      </w:r>
      <w:r w:rsidR="007602E2" w:rsidRPr="00181590">
        <w:rPr>
          <w:rFonts w:ascii="Times New Roman" w:hAnsi="Times New Roman"/>
          <w:sz w:val="24"/>
          <w:szCs w:val="24"/>
          <w:lang w:val="uk-UA"/>
        </w:rPr>
        <w:t>н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аглядовою радою </w:t>
      </w:r>
      <w:proofErr w:type="spellStart"/>
      <w:r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hAnsi="Times New Roman"/>
          <w:sz w:val="24"/>
          <w:szCs w:val="24"/>
          <w:lang w:val="uk-UA"/>
        </w:rPr>
        <w:t xml:space="preserve">» рішення про скликання річних </w:t>
      </w:r>
      <w:r w:rsidR="007602E2" w:rsidRPr="00181590">
        <w:rPr>
          <w:rFonts w:ascii="Times New Roman" w:hAnsi="Times New Roman"/>
          <w:sz w:val="24"/>
          <w:szCs w:val="24"/>
          <w:lang w:val="uk-UA"/>
        </w:rPr>
        <w:t>з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агальних зборів акціонерів </w:t>
      </w:r>
      <w:proofErr w:type="spellStart"/>
      <w:r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hAnsi="Times New Roman"/>
          <w:sz w:val="24"/>
          <w:szCs w:val="24"/>
          <w:lang w:val="uk-UA"/>
        </w:rPr>
        <w:t>» та дистанційне їх проведення.</w:t>
      </w:r>
    </w:p>
    <w:p w14:paraId="3A653650" w14:textId="77777777" w:rsidR="005B053E" w:rsidRPr="00181590" w:rsidRDefault="005B053E" w:rsidP="00C27B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73A6E32" w14:textId="6D470136" w:rsidR="00FE507E" w:rsidRPr="00181590" w:rsidRDefault="00FE507E" w:rsidP="00F00D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81590">
        <w:rPr>
          <w:rFonts w:ascii="Times New Roman" w:hAnsi="Times New Roman"/>
          <w:sz w:val="24"/>
          <w:szCs w:val="24"/>
          <w:lang w:val="uk-UA"/>
        </w:rPr>
        <w:tab/>
      </w:r>
      <w:r w:rsidR="00364BFC" w:rsidRPr="00181590">
        <w:rPr>
          <w:rFonts w:ascii="Times New Roman" w:hAnsi="Times New Roman"/>
          <w:sz w:val="24"/>
          <w:szCs w:val="24"/>
          <w:lang w:val="uk-UA"/>
        </w:rPr>
        <w:t xml:space="preserve">18 квітня </w:t>
      </w:r>
      <w:r w:rsidR="00F00D02" w:rsidRPr="00181590">
        <w:rPr>
          <w:rFonts w:ascii="Times New Roman" w:hAnsi="Times New Roman"/>
          <w:sz w:val="24"/>
          <w:szCs w:val="24"/>
          <w:lang w:val="uk-UA"/>
        </w:rPr>
        <w:t>202</w:t>
      </w:r>
      <w:r w:rsidR="007602E2" w:rsidRPr="00181590">
        <w:rPr>
          <w:rFonts w:ascii="Times New Roman" w:hAnsi="Times New Roman"/>
          <w:sz w:val="24"/>
          <w:szCs w:val="24"/>
          <w:lang w:val="uk-UA"/>
        </w:rPr>
        <w:t>3</w:t>
      </w:r>
      <w:r w:rsidR="00F00D02" w:rsidRPr="00181590">
        <w:rPr>
          <w:rFonts w:ascii="Times New Roman" w:hAnsi="Times New Roman"/>
          <w:sz w:val="24"/>
          <w:szCs w:val="24"/>
          <w:lang w:val="uk-UA"/>
        </w:rPr>
        <w:t xml:space="preserve"> року - дата розміщення </w:t>
      </w:r>
      <w:r w:rsidR="005B053E" w:rsidRPr="00181590">
        <w:rPr>
          <w:rFonts w:ascii="Times New Roman" w:hAnsi="Times New Roman"/>
          <w:sz w:val="24"/>
          <w:szCs w:val="24"/>
          <w:lang w:val="uk-UA"/>
        </w:rPr>
        <w:t>бюлетеню</w:t>
      </w:r>
      <w:r w:rsidR="005B053E" w:rsidRPr="00181590" w:rsidDel="00660319">
        <w:rPr>
          <w:rFonts w:ascii="Times New Roman" w:hAnsi="Times New Roman"/>
          <w:spacing w:val="-4"/>
          <w:sz w:val="24"/>
          <w:szCs w:val="24"/>
          <w:lang w:val="uk-UA"/>
        </w:rPr>
        <w:t xml:space="preserve"> </w:t>
      </w:r>
      <w:r w:rsidR="005B053E" w:rsidRPr="00181590">
        <w:rPr>
          <w:rFonts w:ascii="Times New Roman" w:hAnsi="Times New Roman"/>
          <w:sz w:val="24"/>
          <w:szCs w:val="24"/>
          <w:lang w:val="uk-UA"/>
        </w:rPr>
        <w:t xml:space="preserve">для голосування з питань обрання органів товариства (крім кумулятивного голосування) </w:t>
      </w:r>
      <w:r w:rsidR="00F00D02" w:rsidRPr="00181590">
        <w:rPr>
          <w:rFonts w:ascii="Times New Roman" w:hAnsi="Times New Roman"/>
          <w:sz w:val="24"/>
          <w:szCs w:val="24"/>
          <w:lang w:val="uk-UA"/>
        </w:rPr>
        <w:t xml:space="preserve">у вільному для акціонерів доступі на власному </w:t>
      </w:r>
      <w:proofErr w:type="spellStart"/>
      <w:r w:rsidR="00F00D02" w:rsidRPr="00181590">
        <w:rPr>
          <w:rFonts w:ascii="Times New Roman" w:hAnsi="Times New Roman"/>
          <w:sz w:val="24"/>
          <w:szCs w:val="24"/>
          <w:lang w:val="uk-UA"/>
        </w:rPr>
        <w:t>вебсайті</w:t>
      </w:r>
      <w:proofErr w:type="spellEnd"/>
      <w:r w:rsidR="00F00D02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00D02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F00D02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C27B61" w:rsidRPr="00181590">
        <w:rPr>
          <w:rFonts w:ascii="Times New Roman" w:hAnsi="Times New Roman"/>
          <w:sz w:val="24"/>
          <w:szCs w:val="24"/>
          <w:lang w:val="uk-UA"/>
        </w:rPr>
        <w:t>Ук</w:t>
      </w:r>
      <w:r w:rsidR="00F00D02" w:rsidRPr="00181590">
        <w:rPr>
          <w:rFonts w:ascii="Times New Roman" w:hAnsi="Times New Roman"/>
          <w:sz w:val="24"/>
          <w:szCs w:val="24"/>
          <w:lang w:val="uk-UA"/>
        </w:rPr>
        <w:t>ртранслізинг</w:t>
      </w:r>
      <w:proofErr w:type="spellEnd"/>
      <w:r w:rsidR="00F00D02" w:rsidRPr="00181590">
        <w:rPr>
          <w:rFonts w:ascii="Times New Roman" w:hAnsi="Times New Roman"/>
          <w:sz w:val="24"/>
          <w:szCs w:val="24"/>
          <w:lang w:val="uk-UA"/>
        </w:rPr>
        <w:t xml:space="preserve">» (http://www.utl.com.ua/) у розділі </w:t>
      </w:r>
      <w:r w:rsidR="003C3D19" w:rsidRPr="00181590">
        <w:rPr>
          <w:rFonts w:ascii="Times New Roman" w:hAnsi="Times New Roman"/>
          <w:sz w:val="24"/>
          <w:szCs w:val="24"/>
          <w:lang w:val="uk-UA"/>
        </w:rPr>
        <w:t>«</w:t>
      </w:r>
      <w:r w:rsidR="00364BFC" w:rsidRPr="00181590">
        <w:rPr>
          <w:rFonts w:ascii="Times New Roman" w:hAnsi="Times New Roman"/>
          <w:i/>
          <w:sz w:val="24"/>
          <w:szCs w:val="24"/>
          <w:lang w:val="uk-UA"/>
        </w:rPr>
        <w:t>Розкриття інформації</w:t>
      </w:r>
      <w:r w:rsidR="003C3D19" w:rsidRPr="00181590">
        <w:rPr>
          <w:rFonts w:ascii="Times New Roman" w:hAnsi="Times New Roman"/>
          <w:i/>
          <w:sz w:val="24"/>
          <w:szCs w:val="24"/>
          <w:lang w:val="uk-UA"/>
        </w:rPr>
        <w:t>»</w:t>
      </w:r>
      <w:r w:rsidR="00364BFC" w:rsidRPr="00181590">
        <w:rPr>
          <w:rFonts w:ascii="Times New Roman" w:hAnsi="Times New Roman"/>
          <w:i/>
          <w:sz w:val="24"/>
          <w:szCs w:val="24"/>
          <w:lang w:val="uk-UA"/>
        </w:rPr>
        <w:t>/</w:t>
      </w:r>
      <w:r w:rsidR="003C3D19" w:rsidRPr="00181590">
        <w:rPr>
          <w:rFonts w:ascii="Times New Roman" w:hAnsi="Times New Roman"/>
          <w:i/>
          <w:sz w:val="24"/>
          <w:szCs w:val="24"/>
          <w:lang w:val="uk-UA"/>
        </w:rPr>
        <w:t>«</w:t>
      </w:r>
      <w:r w:rsidR="00364BFC" w:rsidRPr="00181590">
        <w:rPr>
          <w:rFonts w:ascii="Times New Roman" w:hAnsi="Times New Roman"/>
          <w:i/>
          <w:sz w:val="24"/>
          <w:szCs w:val="24"/>
          <w:lang w:val="uk-UA"/>
        </w:rPr>
        <w:t>Загальні збори акціонерів 2023 (річні)</w:t>
      </w:r>
      <w:r w:rsidR="003C3D19" w:rsidRPr="00181590">
        <w:rPr>
          <w:rFonts w:ascii="Times New Roman" w:hAnsi="Times New Roman"/>
          <w:i/>
          <w:sz w:val="24"/>
          <w:szCs w:val="24"/>
          <w:lang w:val="uk-UA"/>
        </w:rPr>
        <w:t>»</w:t>
      </w:r>
      <w:r w:rsidR="00F00D02" w:rsidRPr="00181590">
        <w:rPr>
          <w:rFonts w:ascii="Times New Roman" w:hAnsi="Times New Roman"/>
          <w:sz w:val="24"/>
          <w:szCs w:val="24"/>
          <w:lang w:val="uk-UA"/>
        </w:rPr>
        <w:t xml:space="preserve"> за посиланням</w:t>
      </w:r>
      <w:r w:rsidR="007602E2" w:rsidRPr="00181590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364BFC" w:rsidRPr="00181590">
        <w:rPr>
          <w:rFonts w:ascii="Times New Roman" w:hAnsi="Times New Roman"/>
          <w:i/>
          <w:sz w:val="24"/>
          <w:szCs w:val="24"/>
          <w:lang w:val="uk-UA"/>
        </w:rPr>
        <w:t xml:space="preserve">http://www.utl.com.ua/public-information/shareholders-meeting-2023/ </w:t>
      </w:r>
      <w:r w:rsidR="00364BFC" w:rsidRPr="00181590">
        <w:rPr>
          <w:rFonts w:ascii="Times New Roman" w:hAnsi="Times New Roman"/>
          <w:sz w:val="24"/>
          <w:szCs w:val="24"/>
          <w:lang w:val="uk-UA"/>
        </w:rPr>
        <w:t>.</w:t>
      </w:r>
    </w:p>
    <w:p w14:paraId="301F809D" w14:textId="4395C766" w:rsidR="00F17520" w:rsidRPr="00181590" w:rsidRDefault="00F17520" w:rsidP="00F00D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EC98D43" w14:textId="6654D28F" w:rsidR="00364BFC" w:rsidRPr="00181590" w:rsidRDefault="00364BFC" w:rsidP="003C3D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81590">
        <w:rPr>
          <w:rFonts w:ascii="Times New Roman" w:hAnsi="Times New Roman"/>
          <w:sz w:val="24"/>
          <w:szCs w:val="24"/>
          <w:lang w:val="uk-UA"/>
        </w:rPr>
        <w:t xml:space="preserve">18 квітня 2023 року </w:t>
      </w:r>
      <w:r w:rsidR="00F17520" w:rsidRPr="00181590">
        <w:rPr>
          <w:rFonts w:ascii="Times New Roman" w:hAnsi="Times New Roman"/>
          <w:sz w:val="24"/>
          <w:szCs w:val="24"/>
          <w:lang w:val="uk-UA"/>
        </w:rPr>
        <w:t xml:space="preserve">- дата розміщення </w:t>
      </w:r>
      <w:r w:rsidR="005B053E" w:rsidRPr="00181590">
        <w:rPr>
          <w:rFonts w:ascii="Times New Roman" w:hAnsi="Times New Roman"/>
          <w:sz w:val="24"/>
          <w:szCs w:val="24"/>
          <w:lang w:val="uk-UA"/>
        </w:rPr>
        <w:t xml:space="preserve">бюлетеня для голосування (щодо інших питань порядку денного, крім обрання органів товариства) </w:t>
      </w:r>
      <w:r w:rsidR="00F17520" w:rsidRPr="00181590">
        <w:rPr>
          <w:rFonts w:ascii="Times New Roman" w:hAnsi="Times New Roman"/>
          <w:sz w:val="24"/>
          <w:szCs w:val="24"/>
          <w:lang w:val="uk-UA"/>
        </w:rPr>
        <w:t xml:space="preserve">у вільному для акціонерів доступі на власному </w:t>
      </w:r>
      <w:proofErr w:type="spellStart"/>
      <w:r w:rsidR="00F17520" w:rsidRPr="00181590">
        <w:rPr>
          <w:rFonts w:ascii="Times New Roman" w:hAnsi="Times New Roman"/>
          <w:sz w:val="24"/>
          <w:szCs w:val="24"/>
          <w:lang w:val="uk-UA"/>
        </w:rPr>
        <w:t>вебсайті</w:t>
      </w:r>
      <w:proofErr w:type="spellEnd"/>
      <w:r w:rsidR="00F17520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17520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F17520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F17520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F17520" w:rsidRPr="00181590">
        <w:rPr>
          <w:rFonts w:ascii="Times New Roman" w:hAnsi="Times New Roman"/>
          <w:sz w:val="24"/>
          <w:szCs w:val="24"/>
          <w:lang w:val="uk-UA"/>
        </w:rPr>
        <w:t xml:space="preserve">» (http://www.utl.com.ua/) </w:t>
      </w:r>
      <w:r w:rsidR="003C3D19" w:rsidRPr="00181590">
        <w:rPr>
          <w:rFonts w:ascii="Times New Roman" w:hAnsi="Times New Roman"/>
          <w:sz w:val="24"/>
          <w:szCs w:val="24"/>
          <w:lang w:val="uk-UA"/>
        </w:rPr>
        <w:t>у розділі «</w:t>
      </w:r>
      <w:r w:rsidR="003C3D19" w:rsidRPr="00181590">
        <w:rPr>
          <w:rFonts w:ascii="Times New Roman" w:hAnsi="Times New Roman"/>
          <w:i/>
          <w:sz w:val="24"/>
          <w:szCs w:val="24"/>
          <w:lang w:val="uk-UA"/>
        </w:rPr>
        <w:t>Розкриття інформації»/«Загальні збори акціонерів 2023 (річні)»</w:t>
      </w:r>
      <w:r w:rsidR="003C3D19" w:rsidRPr="00181590">
        <w:rPr>
          <w:rFonts w:ascii="Times New Roman" w:hAnsi="Times New Roman"/>
          <w:sz w:val="24"/>
          <w:szCs w:val="24"/>
          <w:lang w:val="uk-UA"/>
        </w:rPr>
        <w:t xml:space="preserve"> за посиланням</w:t>
      </w:r>
      <w:r w:rsidR="003C3D19" w:rsidRPr="00181590">
        <w:rPr>
          <w:rFonts w:ascii="Times New Roman" w:hAnsi="Times New Roman"/>
          <w:i/>
          <w:sz w:val="24"/>
          <w:szCs w:val="24"/>
          <w:lang w:val="uk-UA"/>
        </w:rPr>
        <w:t xml:space="preserve"> http://www.utl.com.ua/public-information/shareholders-meeting-2023/ </w:t>
      </w:r>
      <w:r w:rsidR="003C3D19" w:rsidRPr="00181590">
        <w:rPr>
          <w:rFonts w:ascii="Times New Roman" w:hAnsi="Times New Roman"/>
          <w:sz w:val="24"/>
          <w:szCs w:val="24"/>
          <w:lang w:val="uk-UA"/>
        </w:rPr>
        <w:t>.</w:t>
      </w:r>
    </w:p>
    <w:p w14:paraId="640F6F04" w14:textId="03055639" w:rsidR="00F17520" w:rsidRPr="00181590" w:rsidRDefault="00F17520" w:rsidP="00364BF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A145FA0" w14:textId="4C07D466" w:rsidR="00056A23" w:rsidRPr="00181590" w:rsidRDefault="003C3D19" w:rsidP="00D521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81590">
        <w:rPr>
          <w:rFonts w:ascii="Times New Roman" w:hAnsi="Times New Roman"/>
          <w:sz w:val="24"/>
          <w:szCs w:val="24"/>
          <w:lang w:val="uk-UA"/>
        </w:rPr>
        <w:t xml:space="preserve">25 квітня </w:t>
      </w:r>
      <w:r w:rsidR="00C27B61" w:rsidRPr="00181590">
        <w:rPr>
          <w:rFonts w:ascii="Times New Roman" w:hAnsi="Times New Roman"/>
          <w:sz w:val="24"/>
          <w:szCs w:val="24"/>
          <w:lang w:val="uk-UA"/>
        </w:rPr>
        <w:t>202</w:t>
      </w:r>
      <w:r w:rsidR="007602E2" w:rsidRPr="00181590">
        <w:rPr>
          <w:rFonts w:ascii="Times New Roman" w:hAnsi="Times New Roman"/>
          <w:sz w:val="24"/>
          <w:szCs w:val="24"/>
          <w:lang w:val="uk-UA"/>
        </w:rPr>
        <w:t>3</w:t>
      </w:r>
      <w:r w:rsidR="00C27B61" w:rsidRPr="00181590">
        <w:rPr>
          <w:rFonts w:ascii="Times New Roman" w:hAnsi="Times New Roman"/>
          <w:sz w:val="24"/>
          <w:szCs w:val="24"/>
          <w:lang w:val="uk-UA"/>
        </w:rPr>
        <w:t xml:space="preserve"> року - дата складення переліку акціонерів, які мають право на участь у</w:t>
      </w:r>
      <w:r w:rsidR="00D521FE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602E2" w:rsidRPr="00181590">
        <w:rPr>
          <w:rFonts w:ascii="Times New Roman" w:hAnsi="Times New Roman"/>
          <w:sz w:val="24"/>
          <w:szCs w:val="24"/>
          <w:lang w:val="uk-UA"/>
        </w:rPr>
        <w:t>з</w:t>
      </w:r>
      <w:r w:rsidR="00C27B61" w:rsidRPr="00181590">
        <w:rPr>
          <w:rFonts w:ascii="Times New Roman" w:hAnsi="Times New Roman"/>
          <w:sz w:val="24"/>
          <w:szCs w:val="24"/>
          <w:lang w:val="uk-UA"/>
        </w:rPr>
        <w:t xml:space="preserve">агальних зборах акціонерів </w:t>
      </w:r>
      <w:proofErr w:type="spellStart"/>
      <w:r w:rsidR="007602E2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7602E2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7602E2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7602E2" w:rsidRPr="00181590">
        <w:rPr>
          <w:rFonts w:ascii="Times New Roman" w:hAnsi="Times New Roman"/>
          <w:sz w:val="24"/>
          <w:szCs w:val="24"/>
          <w:lang w:val="uk-UA"/>
        </w:rPr>
        <w:t>»</w:t>
      </w:r>
      <w:r w:rsidR="00C27B61" w:rsidRPr="00181590">
        <w:rPr>
          <w:rFonts w:ascii="Times New Roman" w:hAnsi="Times New Roman"/>
          <w:sz w:val="24"/>
          <w:szCs w:val="24"/>
          <w:lang w:val="uk-UA"/>
        </w:rPr>
        <w:t>.</w:t>
      </w:r>
    </w:p>
    <w:p w14:paraId="7FC81DC3" w14:textId="77777777" w:rsidR="00D521FE" w:rsidRPr="00181590" w:rsidRDefault="00D521FE" w:rsidP="007602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</w:p>
    <w:p w14:paraId="7E74DBEA" w14:textId="7E45C314" w:rsidR="00C27B61" w:rsidRPr="00181590" w:rsidRDefault="00C27B61" w:rsidP="007602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proofErr w:type="spellStart"/>
      <w:r w:rsidRPr="00181590">
        <w:rPr>
          <w:rFonts w:ascii="Times New Roman" w:hAnsi="Times New Roman"/>
          <w:sz w:val="24"/>
          <w:szCs w:val="24"/>
          <w:u w:val="single"/>
          <w:lang w:val="uk-UA"/>
        </w:rPr>
        <w:t>Про</w:t>
      </w:r>
      <w:r w:rsidR="00CA199C" w:rsidRPr="00181590">
        <w:rPr>
          <w:rFonts w:ascii="Times New Roman" w:hAnsi="Times New Roman"/>
          <w:sz w:val="24"/>
          <w:szCs w:val="24"/>
          <w:u w:val="single"/>
          <w:lang w:val="uk-UA"/>
        </w:rPr>
        <w:t>є</w:t>
      </w:r>
      <w:r w:rsidRPr="00181590">
        <w:rPr>
          <w:rFonts w:ascii="Times New Roman" w:hAnsi="Times New Roman"/>
          <w:sz w:val="24"/>
          <w:szCs w:val="24"/>
          <w:u w:val="single"/>
          <w:lang w:val="uk-UA"/>
        </w:rPr>
        <w:t>кт</w:t>
      </w:r>
      <w:proofErr w:type="spellEnd"/>
      <w:r w:rsidRPr="00181590">
        <w:rPr>
          <w:rFonts w:ascii="Times New Roman" w:hAnsi="Times New Roman"/>
          <w:sz w:val="24"/>
          <w:szCs w:val="24"/>
          <w:u w:val="single"/>
          <w:lang w:val="uk-UA"/>
        </w:rPr>
        <w:t xml:space="preserve"> порядку денного з </w:t>
      </w:r>
      <w:proofErr w:type="spellStart"/>
      <w:r w:rsidRPr="00181590">
        <w:rPr>
          <w:rFonts w:ascii="Times New Roman" w:hAnsi="Times New Roman"/>
          <w:sz w:val="24"/>
          <w:szCs w:val="24"/>
          <w:u w:val="single"/>
          <w:lang w:val="uk-UA"/>
        </w:rPr>
        <w:t>про</w:t>
      </w:r>
      <w:r w:rsidR="00A85A1A" w:rsidRPr="00181590">
        <w:rPr>
          <w:rFonts w:ascii="Times New Roman" w:hAnsi="Times New Roman"/>
          <w:sz w:val="24"/>
          <w:szCs w:val="24"/>
          <w:u w:val="single"/>
          <w:lang w:val="uk-UA"/>
        </w:rPr>
        <w:t>є</w:t>
      </w:r>
      <w:r w:rsidRPr="00181590">
        <w:rPr>
          <w:rFonts w:ascii="Times New Roman" w:hAnsi="Times New Roman"/>
          <w:sz w:val="24"/>
          <w:szCs w:val="24"/>
          <w:u w:val="single"/>
          <w:lang w:val="uk-UA"/>
        </w:rPr>
        <w:t>ктами</w:t>
      </w:r>
      <w:proofErr w:type="spellEnd"/>
      <w:r w:rsidRPr="00181590">
        <w:rPr>
          <w:rFonts w:ascii="Times New Roman" w:hAnsi="Times New Roman"/>
          <w:sz w:val="24"/>
          <w:szCs w:val="24"/>
          <w:u w:val="single"/>
          <w:lang w:val="uk-UA"/>
        </w:rPr>
        <w:t xml:space="preserve"> рішень </w:t>
      </w:r>
      <w:r w:rsidR="007602E2" w:rsidRPr="00181590">
        <w:rPr>
          <w:rFonts w:ascii="Times New Roman" w:hAnsi="Times New Roman"/>
          <w:sz w:val="24"/>
          <w:szCs w:val="24"/>
          <w:u w:val="single"/>
          <w:lang w:val="uk-UA"/>
        </w:rPr>
        <w:t>з</w:t>
      </w:r>
      <w:r w:rsidRPr="00181590">
        <w:rPr>
          <w:rFonts w:ascii="Times New Roman" w:hAnsi="Times New Roman"/>
          <w:sz w:val="24"/>
          <w:szCs w:val="24"/>
          <w:u w:val="single"/>
          <w:lang w:val="uk-UA"/>
        </w:rPr>
        <w:t>агальних зборів</w:t>
      </w:r>
      <w:r w:rsidR="007602E2" w:rsidRPr="00181590">
        <w:rPr>
          <w:rFonts w:ascii="Times New Roman" w:hAnsi="Times New Roman"/>
          <w:sz w:val="24"/>
          <w:szCs w:val="24"/>
          <w:u w:val="single"/>
          <w:lang w:val="uk-UA"/>
        </w:rPr>
        <w:t xml:space="preserve"> акціонерів </w:t>
      </w:r>
      <w:proofErr w:type="spellStart"/>
      <w:r w:rsidR="007602E2" w:rsidRPr="00181590">
        <w:rPr>
          <w:rFonts w:ascii="Times New Roman" w:hAnsi="Times New Roman"/>
          <w:sz w:val="24"/>
          <w:szCs w:val="24"/>
          <w:u w:val="single"/>
          <w:lang w:val="uk-UA"/>
        </w:rPr>
        <w:t>ПрАТ</w:t>
      </w:r>
      <w:proofErr w:type="spellEnd"/>
      <w:r w:rsidR="007602E2" w:rsidRPr="00181590">
        <w:rPr>
          <w:rFonts w:ascii="Times New Roman" w:hAnsi="Times New Roman"/>
          <w:sz w:val="24"/>
          <w:szCs w:val="24"/>
          <w:u w:val="single"/>
          <w:lang w:val="uk-UA"/>
        </w:rPr>
        <w:t xml:space="preserve"> «</w:t>
      </w:r>
      <w:proofErr w:type="spellStart"/>
      <w:r w:rsidR="007602E2" w:rsidRPr="00181590">
        <w:rPr>
          <w:rFonts w:ascii="Times New Roman" w:hAnsi="Times New Roman"/>
          <w:sz w:val="24"/>
          <w:szCs w:val="24"/>
          <w:u w:val="single"/>
          <w:lang w:val="uk-UA"/>
        </w:rPr>
        <w:t>Укртранслізинг</w:t>
      </w:r>
      <w:proofErr w:type="spellEnd"/>
      <w:r w:rsidR="007602E2" w:rsidRPr="00181590">
        <w:rPr>
          <w:rFonts w:ascii="Times New Roman" w:hAnsi="Times New Roman"/>
          <w:sz w:val="24"/>
          <w:szCs w:val="24"/>
          <w:u w:val="single"/>
          <w:lang w:val="uk-UA"/>
        </w:rPr>
        <w:t>»</w:t>
      </w:r>
      <w:r w:rsidRPr="00181590">
        <w:rPr>
          <w:rFonts w:ascii="Times New Roman" w:hAnsi="Times New Roman"/>
          <w:sz w:val="24"/>
          <w:szCs w:val="24"/>
          <w:u w:val="single"/>
          <w:lang w:val="uk-UA"/>
        </w:rPr>
        <w:t>:</w:t>
      </w:r>
    </w:p>
    <w:p w14:paraId="64258A54" w14:textId="77777777" w:rsidR="00C27B61" w:rsidRPr="00181590" w:rsidRDefault="00C27B61" w:rsidP="00C27B61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BB38602" w14:textId="1C7B74AC" w:rsidR="00C27B61" w:rsidRPr="00181590" w:rsidRDefault="00A85A1A" w:rsidP="00C27B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proofErr w:type="spellStart"/>
      <w:r w:rsidRPr="00181590">
        <w:rPr>
          <w:rFonts w:ascii="Times New Roman" w:hAnsi="Times New Roman"/>
          <w:i/>
          <w:sz w:val="24"/>
          <w:szCs w:val="24"/>
          <w:lang w:val="uk-UA"/>
        </w:rPr>
        <w:t>Проє</w:t>
      </w:r>
      <w:r w:rsidR="00C27B61" w:rsidRPr="00181590">
        <w:rPr>
          <w:rFonts w:ascii="Times New Roman" w:hAnsi="Times New Roman"/>
          <w:i/>
          <w:sz w:val="24"/>
          <w:szCs w:val="24"/>
          <w:lang w:val="uk-UA"/>
        </w:rPr>
        <w:t>кт</w:t>
      </w:r>
      <w:proofErr w:type="spellEnd"/>
      <w:r w:rsidR="00C27B61" w:rsidRPr="00181590">
        <w:rPr>
          <w:rFonts w:ascii="Times New Roman" w:hAnsi="Times New Roman"/>
          <w:i/>
          <w:sz w:val="24"/>
          <w:szCs w:val="24"/>
          <w:lang w:val="uk-UA"/>
        </w:rPr>
        <w:t xml:space="preserve"> порядку денного </w:t>
      </w:r>
      <w:r w:rsidR="007602E2" w:rsidRPr="00181590">
        <w:rPr>
          <w:rFonts w:ascii="Times New Roman" w:hAnsi="Times New Roman"/>
          <w:i/>
          <w:sz w:val="24"/>
          <w:szCs w:val="24"/>
          <w:lang w:val="uk-UA"/>
        </w:rPr>
        <w:t>з</w:t>
      </w:r>
      <w:r w:rsidR="00C27B61" w:rsidRPr="00181590">
        <w:rPr>
          <w:rFonts w:ascii="Times New Roman" w:hAnsi="Times New Roman"/>
          <w:i/>
          <w:sz w:val="24"/>
          <w:szCs w:val="24"/>
          <w:lang w:val="uk-UA"/>
        </w:rPr>
        <w:t>агальних зборів</w:t>
      </w:r>
      <w:r w:rsidR="007602E2" w:rsidRPr="00181590">
        <w:rPr>
          <w:rFonts w:ascii="Times New Roman" w:hAnsi="Times New Roman"/>
          <w:i/>
          <w:sz w:val="24"/>
          <w:szCs w:val="24"/>
          <w:lang w:val="uk-UA"/>
        </w:rPr>
        <w:t xml:space="preserve"> акціонерів </w:t>
      </w:r>
      <w:proofErr w:type="spellStart"/>
      <w:r w:rsidR="007602E2" w:rsidRPr="00181590">
        <w:rPr>
          <w:rFonts w:ascii="Times New Roman" w:hAnsi="Times New Roman"/>
          <w:i/>
          <w:sz w:val="24"/>
          <w:szCs w:val="24"/>
          <w:lang w:val="uk-UA"/>
        </w:rPr>
        <w:t>ПрАТ</w:t>
      </w:r>
      <w:proofErr w:type="spellEnd"/>
      <w:r w:rsidR="007602E2" w:rsidRPr="00181590">
        <w:rPr>
          <w:rFonts w:ascii="Times New Roman" w:hAnsi="Times New Roman"/>
          <w:i/>
          <w:sz w:val="24"/>
          <w:szCs w:val="24"/>
          <w:lang w:val="uk-UA"/>
        </w:rPr>
        <w:t xml:space="preserve"> «</w:t>
      </w:r>
      <w:proofErr w:type="spellStart"/>
      <w:r w:rsidR="007602E2" w:rsidRPr="00181590">
        <w:rPr>
          <w:rFonts w:ascii="Times New Roman" w:hAnsi="Times New Roman"/>
          <w:i/>
          <w:sz w:val="24"/>
          <w:szCs w:val="24"/>
          <w:lang w:val="uk-UA"/>
        </w:rPr>
        <w:t>Укртранслізинг</w:t>
      </w:r>
      <w:proofErr w:type="spellEnd"/>
      <w:r w:rsidR="007602E2" w:rsidRPr="00181590">
        <w:rPr>
          <w:rFonts w:ascii="Times New Roman" w:hAnsi="Times New Roman"/>
          <w:i/>
          <w:sz w:val="24"/>
          <w:szCs w:val="24"/>
          <w:lang w:val="uk-UA"/>
        </w:rPr>
        <w:t>»</w:t>
      </w:r>
      <w:r w:rsidR="00C27B61" w:rsidRPr="00181590">
        <w:rPr>
          <w:rFonts w:ascii="Times New Roman" w:hAnsi="Times New Roman"/>
          <w:i/>
          <w:sz w:val="24"/>
          <w:szCs w:val="24"/>
          <w:lang w:val="uk-UA"/>
        </w:rPr>
        <w:t>:</w:t>
      </w:r>
    </w:p>
    <w:p w14:paraId="51A5BE3B" w14:textId="77777777" w:rsidR="00CC708D" w:rsidRPr="00181590" w:rsidRDefault="00CC708D" w:rsidP="00C27B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14:paraId="70A7BEC7" w14:textId="77777777" w:rsidR="003C3D19" w:rsidRPr="00181590" w:rsidRDefault="003C3D19" w:rsidP="003C3D19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Про затвердження результатів фінансово-господарської діяльності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» за 2022 рік.</w:t>
      </w:r>
    </w:p>
    <w:p w14:paraId="6E4ECE01" w14:textId="77777777" w:rsidR="003C3D19" w:rsidRPr="00181590" w:rsidRDefault="003C3D19" w:rsidP="003C3D19">
      <w:pPr>
        <w:numPr>
          <w:ilvl w:val="0"/>
          <w:numId w:val="6"/>
        </w:numPr>
        <w:shd w:val="clear" w:color="auto" w:fill="FFFFFF"/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Про розгляд висновків аудиторського звіту суб’єкта аудиторської діяльності та затвердження заходів за результатами розгляду такого звіту.</w:t>
      </w:r>
    </w:p>
    <w:p w14:paraId="6041E3FD" w14:textId="77777777" w:rsidR="003C3D19" w:rsidRPr="00181590" w:rsidRDefault="003C3D19" w:rsidP="003C3D19">
      <w:pPr>
        <w:numPr>
          <w:ilvl w:val="0"/>
          <w:numId w:val="6"/>
        </w:numPr>
        <w:spacing w:after="0" w:line="240" w:lineRule="auto"/>
        <w:ind w:left="993" w:hanging="426"/>
        <w:jc w:val="both"/>
        <w:outlineLvl w:val="2"/>
        <w:rPr>
          <w:rFonts w:ascii="Times New Roman" w:eastAsia="Times New Roman" w:hAnsi="Times New Roman"/>
          <w:bCs/>
          <w:sz w:val="24"/>
          <w:szCs w:val="24"/>
        </w:rPr>
      </w:pPr>
      <w:r w:rsidRPr="00181590">
        <w:rPr>
          <w:rFonts w:ascii="Times New Roman" w:eastAsia="Times New Roman" w:hAnsi="Times New Roman"/>
          <w:bCs/>
          <w:sz w:val="24"/>
          <w:szCs w:val="24"/>
        </w:rPr>
        <w:t xml:space="preserve">Про </w:t>
      </w:r>
      <w:proofErr w:type="spellStart"/>
      <w:r w:rsidRPr="00181590">
        <w:rPr>
          <w:rFonts w:ascii="Times New Roman" w:eastAsia="Times New Roman" w:hAnsi="Times New Roman"/>
          <w:bCs/>
          <w:sz w:val="24"/>
          <w:szCs w:val="24"/>
        </w:rPr>
        <w:t>розподіл</w:t>
      </w:r>
      <w:proofErr w:type="spellEnd"/>
      <w:r w:rsidRPr="0018159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181590">
        <w:rPr>
          <w:rFonts w:ascii="Times New Roman" w:eastAsia="Times New Roman" w:hAnsi="Times New Roman"/>
          <w:bCs/>
          <w:sz w:val="24"/>
          <w:szCs w:val="24"/>
        </w:rPr>
        <w:t>прибутку</w:t>
      </w:r>
      <w:proofErr w:type="spellEnd"/>
      <w:r w:rsidRPr="00181590">
        <w:rPr>
          <w:rFonts w:ascii="Times New Roman" w:eastAsia="Times New Roman" w:hAnsi="Times New Roman"/>
          <w:bCs/>
          <w:sz w:val="24"/>
          <w:szCs w:val="24"/>
        </w:rPr>
        <w:t xml:space="preserve"> ПрАТ «</w:t>
      </w:r>
      <w:proofErr w:type="spellStart"/>
      <w:r w:rsidRPr="00181590">
        <w:rPr>
          <w:rFonts w:ascii="Times New Roman" w:eastAsia="Times New Roman" w:hAnsi="Times New Roman"/>
          <w:bCs/>
          <w:sz w:val="24"/>
          <w:szCs w:val="24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bCs/>
          <w:sz w:val="24"/>
          <w:szCs w:val="24"/>
        </w:rPr>
        <w:t xml:space="preserve">» </w:t>
      </w:r>
      <w:proofErr w:type="spellStart"/>
      <w:r w:rsidRPr="00181590">
        <w:rPr>
          <w:rFonts w:ascii="Times New Roman" w:eastAsia="Times New Roman" w:hAnsi="Times New Roman"/>
          <w:bCs/>
          <w:sz w:val="24"/>
          <w:szCs w:val="24"/>
        </w:rPr>
        <w:t>або</w:t>
      </w:r>
      <w:proofErr w:type="spellEnd"/>
      <w:r w:rsidRPr="0018159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181590">
        <w:rPr>
          <w:rFonts w:ascii="Times New Roman" w:eastAsia="Times New Roman" w:hAnsi="Times New Roman"/>
          <w:bCs/>
          <w:sz w:val="24"/>
          <w:szCs w:val="24"/>
        </w:rPr>
        <w:t>затвердження</w:t>
      </w:r>
      <w:proofErr w:type="spellEnd"/>
      <w:r w:rsidRPr="00181590">
        <w:rPr>
          <w:rFonts w:ascii="Times New Roman" w:eastAsia="Times New Roman" w:hAnsi="Times New Roman"/>
          <w:bCs/>
          <w:sz w:val="24"/>
          <w:szCs w:val="24"/>
        </w:rPr>
        <w:t xml:space="preserve"> порядку </w:t>
      </w:r>
      <w:proofErr w:type="spellStart"/>
      <w:r w:rsidRPr="00181590">
        <w:rPr>
          <w:rFonts w:ascii="Times New Roman" w:eastAsia="Times New Roman" w:hAnsi="Times New Roman"/>
          <w:bCs/>
          <w:sz w:val="24"/>
          <w:szCs w:val="24"/>
        </w:rPr>
        <w:t>покриття</w:t>
      </w:r>
      <w:proofErr w:type="spellEnd"/>
      <w:r w:rsidRPr="0018159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181590">
        <w:rPr>
          <w:rFonts w:ascii="Times New Roman" w:eastAsia="Times New Roman" w:hAnsi="Times New Roman"/>
          <w:bCs/>
          <w:sz w:val="24"/>
          <w:szCs w:val="24"/>
        </w:rPr>
        <w:t>збитків</w:t>
      </w:r>
      <w:proofErr w:type="spellEnd"/>
      <w:r w:rsidRPr="00181590">
        <w:rPr>
          <w:rFonts w:ascii="Times New Roman" w:eastAsia="Times New Roman" w:hAnsi="Times New Roman"/>
          <w:bCs/>
          <w:sz w:val="24"/>
          <w:szCs w:val="24"/>
        </w:rPr>
        <w:t xml:space="preserve"> ПрАТ «</w:t>
      </w:r>
      <w:proofErr w:type="spellStart"/>
      <w:r w:rsidRPr="00181590">
        <w:rPr>
          <w:rFonts w:ascii="Times New Roman" w:eastAsia="Times New Roman" w:hAnsi="Times New Roman"/>
          <w:bCs/>
          <w:sz w:val="24"/>
          <w:szCs w:val="24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bCs/>
          <w:sz w:val="24"/>
          <w:szCs w:val="24"/>
        </w:rPr>
        <w:t>».</w:t>
      </w:r>
    </w:p>
    <w:p w14:paraId="5AD442D7" w14:textId="77777777" w:rsidR="003C3D19" w:rsidRPr="00181590" w:rsidRDefault="003C3D19" w:rsidP="003C3D19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Про розгляд звіту наглядової ради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» за 2022 рік та прийняття рішення за результатами розгляду такого звіту.</w:t>
      </w:r>
    </w:p>
    <w:p w14:paraId="1C151B75" w14:textId="77777777" w:rsidR="003C3D19" w:rsidRPr="00181590" w:rsidRDefault="003C3D19" w:rsidP="003C3D19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lastRenderedPageBreak/>
        <w:t xml:space="preserve">Про розгляд звіту та висновків ревізійної комісії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» та прийняття рішення за результатами їх розгляду.</w:t>
      </w:r>
    </w:p>
    <w:p w14:paraId="70CB19D0" w14:textId="77777777" w:rsidR="003C3D19" w:rsidRPr="00181590" w:rsidRDefault="003C3D19" w:rsidP="003C3D19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shd w:val="clear" w:color="auto" w:fill="FFFFFF"/>
          <w:lang w:val="uk-UA"/>
        </w:rPr>
        <w:t xml:space="preserve">Про визначення основних напрямів діяльності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shd w:val="clear" w:color="auto" w:fill="FFFFFF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shd w:val="clear" w:color="auto" w:fill="FFFFFF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shd w:val="clear" w:color="auto" w:fill="FFFFFF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shd w:val="clear" w:color="auto" w:fill="FFFFFF"/>
          <w:lang w:val="uk-UA"/>
        </w:rPr>
        <w:t>» на 2023 рік.</w:t>
      </w:r>
    </w:p>
    <w:p w14:paraId="3AAA3740" w14:textId="77777777" w:rsidR="003C3D19" w:rsidRPr="00181590" w:rsidRDefault="003C3D19" w:rsidP="003C3D19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Про внесення змін до Статуту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».</w:t>
      </w:r>
    </w:p>
    <w:p w14:paraId="2F16614D" w14:textId="77777777" w:rsidR="003C3D19" w:rsidRPr="00181590" w:rsidRDefault="003C3D19" w:rsidP="003C3D19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Про внесення змін до положення про загальні збори акціонерів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» та до положення про наглядову раду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», уповноваження осіб на їх підписання у нових редакціях.</w:t>
      </w:r>
    </w:p>
    <w:p w14:paraId="089F92A7" w14:textId="77777777" w:rsidR="003C3D19" w:rsidRPr="00181590" w:rsidRDefault="003C3D19" w:rsidP="003C3D19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Про припинення діяльності ревізійної комісії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», про визнання таким, що втратило чинність положення про ревізійну комісію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».</w:t>
      </w:r>
    </w:p>
    <w:p w14:paraId="6CC9D5AD" w14:textId="77777777" w:rsidR="003C3D19" w:rsidRPr="00181590" w:rsidRDefault="003C3D19" w:rsidP="003C3D19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Про припинення повноважень Голови та членів ревізійної комісії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».</w:t>
      </w:r>
    </w:p>
    <w:p w14:paraId="161732DB" w14:textId="77777777" w:rsidR="003C3D19" w:rsidRPr="00181590" w:rsidRDefault="003C3D19" w:rsidP="003C3D19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shd w:val="clear" w:color="auto" w:fill="FFFFFF"/>
          <w:lang w:val="uk-UA"/>
        </w:rPr>
        <w:t xml:space="preserve">Про припинення виду діяльності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shd w:val="clear" w:color="auto" w:fill="FFFFFF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shd w:val="clear" w:color="auto" w:fill="FFFFFF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shd w:val="clear" w:color="auto" w:fill="FFFFFF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shd w:val="clear" w:color="auto" w:fill="FFFFFF"/>
          <w:lang w:val="uk-UA"/>
        </w:rPr>
        <w:t>» з надання фінансових послуг (фінансового лізингу), вжиття похідних заходів щодо звернення до Національного банку України та державного реєстратора.</w:t>
      </w:r>
    </w:p>
    <w:p w14:paraId="1306A958" w14:textId="77777777" w:rsidR="003C3D19" w:rsidRPr="00181590" w:rsidRDefault="003C3D19" w:rsidP="003C3D19">
      <w:pPr>
        <w:numPr>
          <w:ilvl w:val="0"/>
          <w:numId w:val="6"/>
        </w:numPr>
        <w:tabs>
          <w:tab w:val="left" w:pos="142"/>
          <w:tab w:val="left" w:pos="284"/>
          <w:tab w:val="left" w:pos="317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shd w:val="clear" w:color="auto" w:fill="FFFFFF"/>
          <w:lang w:val="uk-UA"/>
        </w:rPr>
        <w:t xml:space="preserve">Про внесення змін до відомостей про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shd w:val="clear" w:color="auto" w:fill="FFFFFF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shd w:val="clear" w:color="auto" w:fill="FFFFFF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shd w:val="clear" w:color="auto" w:fill="FFFFFF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shd w:val="clear" w:color="auto" w:fill="FFFFFF"/>
          <w:lang w:val="uk-UA"/>
        </w:rPr>
        <w:t xml:space="preserve">», що містяться в Єдиному державному реєстрі юридичних осіб, фізичних осіб - підприємців та громадських формувань, шляхом доповнення (додання нового) виду діяльності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shd w:val="clear" w:color="auto" w:fill="FFFFFF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shd w:val="clear" w:color="auto" w:fill="FFFFFF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shd w:val="clear" w:color="auto" w:fill="FFFFFF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shd w:val="clear" w:color="auto" w:fill="FFFFFF"/>
          <w:lang w:val="uk-UA"/>
        </w:rPr>
        <w:t>».</w:t>
      </w:r>
    </w:p>
    <w:p w14:paraId="019B47C6" w14:textId="77777777" w:rsidR="003C3D19" w:rsidRPr="00181590" w:rsidRDefault="003C3D19" w:rsidP="003C3D19">
      <w:pPr>
        <w:numPr>
          <w:ilvl w:val="0"/>
          <w:numId w:val="6"/>
        </w:numPr>
        <w:tabs>
          <w:tab w:val="left" w:pos="142"/>
          <w:tab w:val="left" w:pos="284"/>
          <w:tab w:val="left" w:pos="317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Про припинення повноважень голови та членів наглядової ради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».</w:t>
      </w:r>
    </w:p>
    <w:p w14:paraId="3D1D3040" w14:textId="77777777" w:rsidR="003C3D19" w:rsidRPr="00181590" w:rsidRDefault="003C3D19" w:rsidP="003C3D19">
      <w:pPr>
        <w:numPr>
          <w:ilvl w:val="0"/>
          <w:numId w:val="6"/>
        </w:numPr>
        <w:tabs>
          <w:tab w:val="left" w:pos="142"/>
          <w:tab w:val="left" w:pos="284"/>
          <w:tab w:val="left" w:pos="317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Про обрання членів наглядової ради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».</w:t>
      </w:r>
    </w:p>
    <w:p w14:paraId="23D0DF5E" w14:textId="77777777" w:rsidR="003C3D19" w:rsidRPr="00181590" w:rsidRDefault="003C3D19" w:rsidP="003C3D19">
      <w:pPr>
        <w:numPr>
          <w:ilvl w:val="0"/>
          <w:numId w:val="6"/>
        </w:numPr>
        <w:tabs>
          <w:tab w:val="left" w:pos="142"/>
          <w:tab w:val="left" w:pos="284"/>
          <w:tab w:val="left" w:pos="317"/>
        </w:tabs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Про затвердження умов цивільно-правових договорів,</w:t>
      </w:r>
      <w:r w:rsidRPr="00181590">
        <w:rPr>
          <w:rFonts w:ascii="Times New Roman" w:eastAsia="Times New Roman" w:hAnsi="Times New Roman"/>
          <w:sz w:val="24"/>
          <w:szCs w:val="24"/>
          <w:shd w:val="clear" w:color="auto" w:fill="FFFFFF"/>
          <w:lang w:val="uk-UA"/>
        </w:rPr>
        <w:t xml:space="preserve"> що укладаються</w:t>
      </w:r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з членами наглядової ради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», встановлення розміру їх винагороди та обрання особи, уповноваженої на підписання договорів з членами наглядової ради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».</w:t>
      </w:r>
    </w:p>
    <w:p w14:paraId="1F15EF78" w14:textId="77777777" w:rsidR="003C3D19" w:rsidRPr="00181590" w:rsidRDefault="003C3D19" w:rsidP="003C3D19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Про нотаріальне засвідчення протоколу загальних зборів акціонерів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».</w:t>
      </w:r>
    </w:p>
    <w:p w14:paraId="5D82DE11" w14:textId="77777777" w:rsidR="00C27B61" w:rsidRPr="00181590" w:rsidRDefault="00C27B61" w:rsidP="00C27B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14:paraId="3F13AF0A" w14:textId="19F3F902" w:rsidR="00C27B61" w:rsidRPr="00181590" w:rsidRDefault="00A85A1A" w:rsidP="00C27B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  <w:proofErr w:type="spellStart"/>
      <w:r w:rsidRPr="00181590">
        <w:rPr>
          <w:rFonts w:ascii="Times New Roman" w:hAnsi="Times New Roman"/>
          <w:i/>
          <w:sz w:val="24"/>
          <w:szCs w:val="24"/>
          <w:lang w:val="uk-UA"/>
        </w:rPr>
        <w:t>Проє</w:t>
      </w:r>
      <w:r w:rsidR="00C27B61" w:rsidRPr="00181590">
        <w:rPr>
          <w:rFonts w:ascii="Times New Roman" w:hAnsi="Times New Roman"/>
          <w:i/>
          <w:sz w:val="24"/>
          <w:szCs w:val="24"/>
          <w:lang w:val="uk-UA"/>
        </w:rPr>
        <w:t>кти</w:t>
      </w:r>
      <w:proofErr w:type="spellEnd"/>
      <w:r w:rsidR="00C27B61" w:rsidRPr="00181590">
        <w:rPr>
          <w:rFonts w:ascii="Times New Roman" w:hAnsi="Times New Roman"/>
          <w:i/>
          <w:sz w:val="24"/>
          <w:szCs w:val="24"/>
          <w:lang w:val="uk-UA"/>
        </w:rPr>
        <w:t xml:space="preserve"> ріше</w:t>
      </w:r>
      <w:r w:rsidRPr="00181590">
        <w:rPr>
          <w:rFonts w:ascii="Times New Roman" w:hAnsi="Times New Roman"/>
          <w:i/>
          <w:sz w:val="24"/>
          <w:szCs w:val="24"/>
          <w:lang w:val="uk-UA"/>
        </w:rPr>
        <w:t xml:space="preserve">нь щодо питань включених до </w:t>
      </w:r>
      <w:proofErr w:type="spellStart"/>
      <w:r w:rsidRPr="00181590">
        <w:rPr>
          <w:rFonts w:ascii="Times New Roman" w:hAnsi="Times New Roman"/>
          <w:i/>
          <w:sz w:val="24"/>
          <w:szCs w:val="24"/>
          <w:lang w:val="uk-UA"/>
        </w:rPr>
        <w:t>проє</w:t>
      </w:r>
      <w:r w:rsidR="00C27B61" w:rsidRPr="00181590">
        <w:rPr>
          <w:rFonts w:ascii="Times New Roman" w:hAnsi="Times New Roman"/>
          <w:i/>
          <w:sz w:val="24"/>
          <w:szCs w:val="24"/>
          <w:lang w:val="uk-UA"/>
        </w:rPr>
        <w:t>кту</w:t>
      </w:r>
      <w:proofErr w:type="spellEnd"/>
      <w:r w:rsidR="00C27B61" w:rsidRPr="00181590">
        <w:rPr>
          <w:rFonts w:ascii="Times New Roman" w:hAnsi="Times New Roman"/>
          <w:i/>
          <w:sz w:val="24"/>
          <w:szCs w:val="24"/>
          <w:lang w:val="uk-UA"/>
        </w:rPr>
        <w:t xml:space="preserve"> порядку денного</w:t>
      </w:r>
      <w:r w:rsidR="004E68E8" w:rsidRPr="00181590">
        <w:rPr>
          <w:rFonts w:ascii="Times New Roman" w:hAnsi="Times New Roman"/>
          <w:i/>
          <w:sz w:val="24"/>
          <w:szCs w:val="24"/>
          <w:lang w:val="uk-UA"/>
        </w:rPr>
        <w:t xml:space="preserve"> загальних зборів акціонерів </w:t>
      </w:r>
      <w:proofErr w:type="spellStart"/>
      <w:r w:rsidR="004E68E8" w:rsidRPr="00181590">
        <w:rPr>
          <w:rFonts w:ascii="Times New Roman" w:hAnsi="Times New Roman"/>
          <w:i/>
          <w:sz w:val="24"/>
          <w:szCs w:val="24"/>
          <w:lang w:val="uk-UA"/>
        </w:rPr>
        <w:t>ПрАТ</w:t>
      </w:r>
      <w:proofErr w:type="spellEnd"/>
      <w:r w:rsidR="004E68E8" w:rsidRPr="00181590">
        <w:rPr>
          <w:rFonts w:ascii="Times New Roman" w:hAnsi="Times New Roman"/>
          <w:i/>
          <w:sz w:val="24"/>
          <w:szCs w:val="24"/>
          <w:lang w:val="uk-UA"/>
        </w:rPr>
        <w:t xml:space="preserve"> «</w:t>
      </w:r>
      <w:proofErr w:type="spellStart"/>
      <w:r w:rsidR="004E68E8" w:rsidRPr="00181590">
        <w:rPr>
          <w:rFonts w:ascii="Times New Roman" w:hAnsi="Times New Roman"/>
          <w:i/>
          <w:sz w:val="24"/>
          <w:szCs w:val="24"/>
          <w:lang w:val="uk-UA"/>
        </w:rPr>
        <w:t>Укртранслізинг</w:t>
      </w:r>
      <w:proofErr w:type="spellEnd"/>
      <w:r w:rsidR="004E68E8" w:rsidRPr="00181590">
        <w:rPr>
          <w:rFonts w:ascii="Times New Roman" w:hAnsi="Times New Roman"/>
          <w:i/>
          <w:sz w:val="24"/>
          <w:szCs w:val="24"/>
          <w:lang w:val="uk-UA"/>
        </w:rPr>
        <w:t>»</w:t>
      </w:r>
      <w:r w:rsidR="00C27B61" w:rsidRPr="00181590">
        <w:rPr>
          <w:rFonts w:ascii="Times New Roman" w:hAnsi="Times New Roman"/>
          <w:i/>
          <w:sz w:val="24"/>
          <w:szCs w:val="24"/>
          <w:lang w:val="uk-UA"/>
        </w:rPr>
        <w:t>:</w:t>
      </w:r>
    </w:p>
    <w:p w14:paraId="6F5EFB51" w14:textId="77777777" w:rsidR="00700935" w:rsidRPr="00181590" w:rsidRDefault="00700935" w:rsidP="00C27B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14:paraId="30DDBCBA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1.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Проєкт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рішення по питанню «Про затвердження результатів фінансово-господарської діяльності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» за 2022 рік»:</w:t>
      </w:r>
    </w:p>
    <w:p w14:paraId="459E0077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5984A75A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«1.1. Затвердити звіт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» за результатами фінансово-господарської діяльності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» за 2022 рік, у тому числі фінансову звітність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» за 2022 рік, підготовлену у відповідності до міжнародних стандартів фінансової звітності (МСФЗ), що додається.».</w:t>
      </w:r>
    </w:p>
    <w:p w14:paraId="51150488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2E5BB145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2.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Проєкт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рішення по питанню «Про розгляд висновків аудиторського звіту суб’єкта аудиторської діяльності та затвердження заходів за результатами розгляду такого звіту»:</w:t>
      </w:r>
    </w:p>
    <w:p w14:paraId="0EAC7212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08A0D364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>«2.1. Взяти до відома висновки аудиторського звіту ТОВ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Ейч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ел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бі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юкрейн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» відносно річного звіту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» за 2022 рік, що закінчився 31 грудня 2022 року,  підготовлений у відповідності до міжнародних стандартів фінансової звітності (МСФЗ), без зауважень та додаткових заходів.».</w:t>
      </w:r>
    </w:p>
    <w:p w14:paraId="1CDA554F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7F077117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3.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Проєкт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рішення по питанню «Про розподіл прибутку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» або затвердження порядку покриття збитків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»»:</w:t>
      </w:r>
    </w:p>
    <w:p w14:paraId="5B8A84CD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6C1599A4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«3.1. Не здійснювати відрахування на формування резервного капіталу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» за 2022 рік через зазнані збитки.</w:t>
      </w:r>
    </w:p>
    <w:p w14:paraId="13B41B5F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lastRenderedPageBreak/>
        <w:t xml:space="preserve">3.2. Дивіденди акціонерам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» за підсумками 2022 року не нараховувати і не сплачувати оскільки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» зазнало збитків за результатами діяльності у 2022 році.</w:t>
      </w:r>
    </w:p>
    <w:p w14:paraId="7F8AC979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3.3. Покриття збитків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» за 2022 рік здійснити за рахунок нерозподіленого прибутку минулих періодів.</w:t>
      </w:r>
    </w:p>
    <w:p w14:paraId="0A602F7B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3.4. Суму прибутку за 2019 рік, що залишилася в розпорядженні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» в сумі 13 485 250 грн., спрямувати на виплату дивідендів за 2019 рік.</w:t>
      </w:r>
    </w:p>
    <w:p w14:paraId="270A335D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3.5. Суму прибутку за 2020 рік, що залишилася в розпорядженні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» в сумі 87 938 300 грн., спрямувати на виплату дивідендів за 2020 рік.</w:t>
      </w:r>
    </w:p>
    <w:p w14:paraId="4D613AAB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3.6. Суму прибутку за 2021 рік, що залишилася в розпорядженні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» в сумі 54 907 000 грн., спрямувати на виплату дивідендів за 2021 рік.».</w:t>
      </w:r>
    </w:p>
    <w:p w14:paraId="2614A1B1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008BC88A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4.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Проєкт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рішення по питанню «Про розгляд звіту наглядової ради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» за 2022 рік та прийняття рішення за результатами розгляду такого звіту»:</w:t>
      </w:r>
    </w:p>
    <w:p w14:paraId="0D990351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42210235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«4.1. Затвердити звіт наглядової ради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» за 2022 рік.».</w:t>
      </w:r>
    </w:p>
    <w:p w14:paraId="075E910C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51EF36CD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5.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Проєкт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рішення по питанню «Про розгляд звіту та висновків ревізійної комісії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» та прийняття рішення за результатами їх розгляду»:</w:t>
      </w:r>
    </w:p>
    <w:p w14:paraId="61162E36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2AF7C25B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«5.1. Затвердити звіт та висновки ревізійної комісії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» за 2022 рік.».</w:t>
      </w:r>
    </w:p>
    <w:p w14:paraId="7DE7F6BF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46F1E77C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6.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Проєкт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рішення по питанню «Про визначення основних напрямів діяльності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» на 2023 рік»:</w:t>
      </w:r>
    </w:p>
    <w:p w14:paraId="494A61AE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45921DB0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«6.1. Визначити та затвердити основні напрямки діяльності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» на 2023 рік, які зазначені в додатку до протоколу.».</w:t>
      </w:r>
    </w:p>
    <w:p w14:paraId="1189BBBD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6BF3EA1E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7.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Проєкт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рішення по питанню «Про внесення змін до Статуту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»»:</w:t>
      </w:r>
    </w:p>
    <w:p w14:paraId="07698467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76090E80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«7.1.  Внести зміни до Статуту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» та затвердити його в новій редакції.</w:t>
      </w:r>
    </w:p>
    <w:p w14:paraId="547E2F59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7.2. Доручити та уповноважити підписати Статут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» у новій редакції головуючому та секретарю загальних зборів акціонерів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». Підписи головуючого та секретаря загальних зборів акціонерів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» нотаріально засвідчити.</w:t>
      </w:r>
    </w:p>
    <w:p w14:paraId="07EB4413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7.3. Доручити Генеральному директору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» здійснити реєстрацію нової редакції Статуту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» у встановленому законодавством порядку і для цього надати йому повноваження на підписання будь-яких листів, заяв, фінансових та будь-яких інших документів, що будуть пов’язані з виконанням цього доручення. Надати ці повноваження Генеральному директору з правом передоручення.».</w:t>
      </w:r>
    </w:p>
    <w:p w14:paraId="679F3F1A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6344BD1B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8.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Проєкт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рішення по питанню «Про внесення змін до положення про загальні збори акціонерів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» та до положення про наглядову раду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», уповноваження осіб на їх підписання у нових редакціях.»:</w:t>
      </w:r>
    </w:p>
    <w:p w14:paraId="5F17ADE4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2A76F20D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«8.1. Затвердити зміни до положення про загальні збори акціонерів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» шляхом викладення його в новій редакції та доручити його підписання Голові загальних зборів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».</w:t>
      </w:r>
    </w:p>
    <w:p w14:paraId="3030979E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lastRenderedPageBreak/>
        <w:t xml:space="preserve">8.2. Затвердити зміни до положення про наглядову раду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» шляхом викладення його в новій редакції та доручити його підписання Голові загальних зборів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Укртранслізинг»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.».</w:t>
      </w:r>
    </w:p>
    <w:p w14:paraId="53355965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40B35F18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9.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Проєкт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рішення по питанню «Про припинення діяльності ревізійної комісії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», про визнання таким, що втратило чинність положення про ревізійну комісію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»»:</w:t>
      </w:r>
    </w:p>
    <w:p w14:paraId="3C53E8AC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7A11D6DD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«9.1. Припинити діяльність ревізійної комісії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».</w:t>
      </w:r>
    </w:p>
    <w:p w14:paraId="196CC7F6" w14:textId="093B1E10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9.2. Визнати таким, що втратило чинність положення про ревізійну комісію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» з дати прийняття цього рішення.</w:t>
      </w:r>
      <w:r w:rsidR="00D366EF" w:rsidRPr="00181590">
        <w:rPr>
          <w:rFonts w:ascii="Times New Roman" w:eastAsia="Times New Roman" w:hAnsi="Times New Roman"/>
          <w:sz w:val="24"/>
          <w:szCs w:val="24"/>
          <w:lang w:val="uk-UA"/>
        </w:rPr>
        <w:t>».</w:t>
      </w:r>
    </w:p>
    <w:p w14:paraId="7D3FDC97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15FE7DDA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10.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Проєкт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рішення по питанню «Про припинення повноважень Голови та членів ревізійної комісії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Укртранслізинг»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.»:</w:t>
      </w:r>
    </w:p>
    <w:p w14:paraId="5F2EC45F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203068D9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«10.1. Припинити повноваження Голови та членів ревізійної комісії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», а саме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Катрича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Сергія Андрійовича та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Завійського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Михайла Миколайовича.».</w:t>
      </w:r>
    </w:p>
    <w:p w14:paraId="7C331BBA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4FBBB90A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11.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Проєкт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рішення по питанню «Про припинення виду діяльності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» з надання фінансових послуг (фінансового лізингу), вжиття похідних заходів щодо звернення до Національного банку України та державного реєстратора.»:</w:t>
      </w:r>
    </w:p>
    <w:p w14:paraId="6FB681E2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47A19F5B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«11.1. Припинити вид діяльності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» з надання фінансових послуг - фінансовий лізинг.</w:t>
      </w:r>
    </w:p>
    <w:p w14:paraId="1E6B4166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11.2. Доручити Генеральному директору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» подати до Національного банку України заяву про відкликання (анулювання) ліцензії на провадження діяльності з надання фінансових послуг (фінансового лізингу), та уповноважити його на підписання такої заяви.</w:t>
      </w:r>
    </w:p>
    <w:p w14:paraId="13B8A9A5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11.3. Доручити Генеральному директору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» протягом десяти робочих днів з дня отримання від Регулятора (Національного банку України) рішення про анулювання ліцензії з надання послуг фінансового лізингу звернутися до державного реєстратора для державної реєстрації змін до відомостей про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», що містяться в Єдиному державному реєстрі юридичних осіб, фізичних осіб - підприємців та громадських формувань, та виключити з видів економічної діяльності «64.91 Фінансовий лізинг», і для цього надати Генеральному директору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»  повноваження на підписання будь-яких листів, заяв, фінансових та будь-яких інших документів, що будуть пов’язані з виконанням цього доручення, надати ці повноваження Генеральному директору з правом передоручення.».</w:t>
      </w:r>
    </w:p>
    <w:p w14:paraId="2E50CC46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6CB96F25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12.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Проєкт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рішення по питанню «Про внесення змін до відомостей про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», що містяться в Єдиному державному реєстрі юридичних осіб, фізичних осіб - підприємців та громадських формувань, шляхом доповнення (додання нового) виду діяльності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Укртранслізинг»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.»:</w:t>
      </w:r>
    </w:p>
    <w:p w14:paraId="20E9D6DA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45E43F23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«12.1. Внести зміни до відомостей про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», що містяться в Єдиному державному реєстрі юридичних осіб, фізичних осіб - підприємців та громадських формувань та доповнити (додати новий) вид діяльності  «77.39 Надання в оренду інших машин,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устатковання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та товарів,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н.в.і.у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.», і для цього доручити Генеральному директору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» звернутися до державного реєстратора для державної реєстрації таких змін, та надати Генеральному директору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»  повноваження на підписання будь-яких листів, заяв, </w:t>
      </w:r>
      <w:r w:rsidRPr="00181590">
        <w:rPr>
          <w:rFonts w:ascii="Times New Roman" w:eastAsia="Times New Roman" w:hAnsi="Times New Roman"/>
          <w:sz w:val="24"/>
          <w:szCs w:val="24"/>
          <w:lang w:val="uk-UA"/>
        </w:rPr>
        <w:lastRenderedPageBreak/>
        <w:t>фінансових та будь-яких інших документів, що будуть пов’язані з виконанням цього доручення, з правом передоручення.».</w:t>
      </w:r>
    </w:p>
    <w:p w14:paraId="605708AA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05F451A1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13.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Проєкт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рішення по питанню «Про припинення повноважень голови та членів наглядової ради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»»:</w:t>
      </w:r>
    </w:p>
    <w:p w14:paraId="08EC483C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6B9BE8DB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«13.1. Припинити повноваження голови та членів наглядової ради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», а саме:</w:t>
      </w:r>
    </w:p>
    <w:p w14:paraId="57410933" w14:textId="77777777" w:rsidR="003C3D19" w:rsidRPr="00181590" w:rsidRDefault="003C3D19" w:rsidP="003C3D19">
      <w:pPr>
        <w:numPr>
          <w:ilvl w:val="0"/>
          <w:numId w:val="7"/>
        </w:numPr>
        <w:tabs>
          <w:tab w:val="left" w:pos="426"/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>Барановського Олександра Миколайовича;</w:t>
      </w:r>
    </w:p>
    <w:p w14:paraId="750ADC3D" w14:textId="77777777" w:rsidR="003C3D19" w:rsidRPr="00181590" w:rsidRDefault="003C3D19" w:rsidP="003C3D19">
      <w:pPr>
        <w:numPr>
          <w:ilvl w:val="0"/>
          <w:numId w:val="7"/>
        </w:numPr>
        <w:tabs>
          <w:tab w:val="left" w:pos="426"/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Пікузи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Олександра Олександровича;</w:t>
      </w:r>
    </w:p>
    <w:p w14:paraId="3CB013E2" w14:textId="77777777" w:rsidR="003C3D19" w:rsidRPr="00181590" w:rsidRDefault="003C3D19" w:rsidP="003C3D19">
      <w:pPr>
        <w:numPr>
          <w:ilvl w:val="0"/>
          <w:numId w:val="7"/>
        </w:numPr>
        <w:tabs>
          <w:tab w:val="left" w:pos="426"/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Діденка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Вячеслава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Анатолійовича;</w:t>
      </w:r>
    </w:p>
    <w:p w14:paraId="49F7AB87" w14:textId="77777777" w:rsidR="003C3D19" w:rsidRPr="00181590" w:rsidRDefault="003C3D19" w:rsidP="003C3D19">
      <w:pPr>
        <w:numPr>
          <w:ilvl w:val="0"/>
          <w:numId w:val="7"/>
        </w:numPr>
        <w:tabs>
          <w:tab w:val="left" w:pos="426"/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Цихуляка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Семена Васильовича;</w:t>
      </w:r>
    </w:p>
    <w:p w14:paraId="3D7C3F7F" w14:textId="77777777" w:rsidR="003C3D19" w:rsidRPr="00181590" w:rsidRDefault="003C3D19" w:rsidP="003C3D19">
      <w:pPr>
        <w:numPr>
          <w:ilvl w:val="0"/>
          <w:numId w:val="7"/>
        </w:numPr>
        <w:tabs>
          <w:tab w:val="left" w:pos="426"/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Хор’якова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Івана Михайловича.».</w:t>
      </w:r>
    </w:p>
    <w:p w14:paraId="629CC2BA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32E74060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14.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Проєкт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рішення по питанню «Про обрання членів наглядової ради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Укртранслізинг»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.»:</w:t>
      </w:r>
    </w:p>
    <w:p w14:paraId="6C9D5E71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«14.1. Обрати членів наглядової ради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Укртранслізинг»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.».</w:t>
      </w:r>
    </w:p>
    <w:p w14:paraId="6C3CFE66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7AF877E0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15.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Проєкт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рішення по питанню «Про затвердження умов цивільно-правових договорів, що укладаються з членами наглядової ради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», встановлення розміру їх винагороди та обрання особи, уповноваженої на підписання договорів з членами наглядової ради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Укртранслізинг»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.»:</w:t>
      </w:r>
    </w:p>
    <w:p w14:paraId="291BD113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2B3093C1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«15.1. Затвердити умови цивільно-правових договорів, що укладаються з членами наглядової ради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», встановити розмір їх винагороди згідно положення про наглядову раду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».</w:t>
      </w:r>
    </w:p>
    <w:p w14:paraId="01A12264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15.2. Уповноважити Генерального директора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» підписати затверджені договори з членами наглядової ради від імені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Укртранслізинг»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.».</w:t>
      </w:r>
    </w:p>
    <w:p w14:paraId="1DB1108D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2CD4A9DF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16.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Проєкт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рішення по питанню «Про нотаріальне засвідчення протоколу загальних зборів акціонерів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Укртранслізинг»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.»:</w:t>
      </w:r>
    </w:p>
    <w:p w14:paraId="75859B46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</w:p>
    <w:p w14:paraId="21A2CB06" w14:textId="77777777" w:rsidR="003C3D19" w:rsidRPr="00181590" w:rsidRDefault="003C3D19" w:rsidP="003C3D19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«16.1. Доручити підписати протокол загальних зборів акціонерів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» головуючому та секретарю загальних зборів акціонерів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», підписи головуючого та секретаря загальних зборів акціонерів 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eastAsia="Times New Roman" w:hAnsi="Times New Roman"/>
          <w:sz w:val="24"/>
          <w:szCs w:val="24"/>
          <w:lang w:val="uk-UA"/>
        </w:rPr>
        <w:t>» нотаріально засвідчити.».</w:t>
      </w:r>
    </w:p>
    <w:p w14:paraId="47D93CF0" w14:textId="77777777" w:rsidR="004E68E8" w:rsidRPr="00181590" w:rsidRDefault="004E68E8" w:rsidP="00C27B6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p w14:paraId="77E48E2F" w14:textId="1B19A951" w:rsidR="00E81D92" w:rsidRPr="00181590" w:rsidRDefault="00E70988" w:rsidP="00E81D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181590">
        <w:rPr>
          <w:rFonts w:ascii="Times New Roman" w:hAnsi="Times New Roman"/>
          <w:sz w:val="24"/>
          <w:szCs w:val="24"/>
          <w:u w:val="single"/>
          <w:lang w:val="uk-UA"/>
        </w:rPr>
        <w:t>Інформація про взаємозв'язок між питаннями,</w:t>
      </w:r>
      <w:r w:rsidR="00E81D92" w:rsidRPr="00181590">
        <w:rPr>
          <w:rFonts w:ascii="Times New Roman" w:hAnsi="Times New Roman"/>
          <w:sz w:val="24"/>
          <w:szCs w:val="24"/>
          <w:u w:val="single"/>
          <w:lang w:val="uk-UA"/>
        </w:rPr>
        <w:t xml:space="preserve"> включеними до порядку денного, а саме: </w:t>
      </w:r>
    </w:p>
    <w:p w14:paraId="107FD562" w14:textId="77777777" w:rsidR="00E70988" w:rsidRPr="00181590" w:rsidRDefault="00E70988" w:rsidP="00C27B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EEF3601" w14:textId="77777777" w:rsidR="003C3D19" w:rsidRPr="00181590" w:rsidRDefault="003C3D19" w:rsidP="003C3D19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  <w:r w:rsidRPr="00181590">
        <w:rPr>
          <w:rFonts w:ascii="Times New Roman" w:hAnsi="Times New Roman"/>
          <w:sz w:val="24"/>
          <w:szCs w:val="24"/>
          <w:lang w:val="uk-UA"/>
        </w:rPr>
        <w:t>1.</w:t>
      </w:r>
      <w:r w:rsidRPr="00181590">
        <w:rPr>
          <w:rFonts w:ascii="Times New Roman" w:hAnsi="Times New Roman"/>
          <w:sz w:val="24"/>
          <w:szCs w:val="24"/>
          <w:lang w:val="uk-UA"/>
        </w:rPr>
        <w:tab/>
        <w:t xml:space="preserve">Неможливість підрахунку голосів та прийняття рішення з питання порядку денного </w:t>
      </w:r>
      <w:r w:rsidRPr="00181590">
        <w:rPr>
          <w:rFonts w:ascii="Times New Roman" w:hAnsi="Times New Roman"/>
          <w:i/>
          <w:sz w:val="24"/>
          <w:szCs w:val="24"/>
          <w:lang w:val="uk-UA"/>
        </w:rPr>
        <w:t xml:space="preserve">«Про внесення змін до положення про загальні збори акціонерів </w:t>
      </w:r>
      <w:proofErr w:type="spellStart"/>
      <w:r w:rsidRPr="00181590">
        <w:rPr>
          <w:rFonts w:ascii="Times New Roman" w:hAnsi="Times New Roman"/>
          <w:i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hAnsi="Times New Roman"/>
          <w:i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hAnsi="Times New Roman"/>
          <w:i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hAnsi="Times New Roman"/>
          <w:i/>
          <w:sz w:val="24"/>
          <w:szCs w:val="24"/>
          <w:lang w:val="uk-UA"/>
        </w:rPr>
        <w:t xml:space="preserve">» та до положення про наглядову раду </w:t>
      </w:r>
      <w:proofErr w:type="spellStart"/>
      <w:r w:rsidRPr="00181590">
        <w:rPr>
          <w:rFonts w:ascii="Times New Roman" w:hAnsi="Times New Roman"/>
          <w:i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hAnsi="Times New Roman"/>
          <w:i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hAnsi="Times New Roman"/>
          <w:i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hAnsi="Times New Roman"/>
          <w:i/>
          <w:sz w:val="24"/>
          <w:szCs w:val="24"/>
          <w:lang w:val="uk-UA"/>
        </w:rPr>
        <w:t>», уповноваження осіб на їх підписання у нових редакціях.»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 у разі неприйняття рішення або прийняття взаємовиключного рішення з питання порядку денного </w:t>
      </w:r>
      <w:r w:rsidRPr="00181590">
        <w:rPr>
          <w:rFonts w:ascii="Times New Roman" w:hAnsi="Times New Roman"/>
          <w:i/>
          <w:sz w:val="24"/>
          <w:szCs w:val="24"/>
          <w:lang w:val="uk-UA"/>
        </w:rPr>
        <w:t xml:space="preserve">«Про внесення змін до Статуту </w:t>
      </w:r>
      <w:proofErr w:type="spellStart"/>
      <w:r w:rsidRPr="00181590">
        <w:rPr>
          <w:rFonts w:ascii="Times New Roman" w:hAnsi="Times New Roman"/>
          <w:i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hAnsi="Times New Roman"/>
          <w:i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hAnsi="Times New Roman"/>
          <w:i/>
          <w:sz w:val="24"/>
          <w:szCs w:val="24"/>
          <w:lang w:val="uk-UA"/>
        </w:rPr>
        <w:t>Укртранслізинг»</w:t>
      </w:r>
      <w:proofErr w:type="spellEnd"/>
      <w:r w:rsidRPr="00181590">
        <w:rPr>
          <w:rFonts w:ascii="Times New Roman" w:hAnsi="Times New Roman"/>
          <w:i/>
          <w:sz w:val="24"/>
          <w:szCs w:val="24"/>
          <w:lang w:val="uk-UA"/>
        </w:rPr>
        <w:t>.»</w:t>
      </w:r>
      <w:r w:rsidRPr="00181590">
        <w:rPr>
          <w:rFonts w:ascii="Times New Roman" w:hAnsi="Times New Roman"/>
          <w:sz w:val="24"/>
          <w:szCs w:val="24"/>
          <w:lang w:val="uk-UA"/>
        </w:rPr>
        <w:t>.</w:t>
      </w:r>
    </w:p>
    <w:p w14:paraId="59F796A2" w14:textId="77777777" w:rsidR="003C3D19" w:rsidRPr="00181590" w:rsidRDefault="003C3D19" w:rsidP="003C3D19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A5AAFA1" w14:textId="77777777" w:rsidR="003C3D19" w:rsidRPr="00181590" w:rsidRDefault="003C3D19" w:rsidP="003C3D19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  <w:r w:rsidRPr="00181590">
        <w:rPr>
          <w:rFonts w:ascii="Times New Roman" w:hAnsi="Times New Roman"/>
          <w:sz w:val="24"/>
          <w:szCs w:val="24"/>
          <w:lang w:val="uk-UA"/>
        </w:rPr>
        <w:t>2.</w:t>
      </w:r>
      <w:r w:rsidRPr="00181590">
        <w:rPr>
          <w:rFonts w:ascii="Times New Roman" w:hAnsi="Times New Roman"/>
          <w:sz w:val="24"/>
          <w:szCs w:val="24"/>
          <w:lang w:val="uk-UA"/>
        </w:rPr>
        <w:tab/>
        <w:t xml:space="preserve">Неможливість підрахунку голосів та прийняття рішення з питання порядку денного </w:t>
      </w:r>
      <w:r w:rsidRPr="00181590">
        <w:rPr>
          <w:rFonts w:ascii="Times New Roman" w:hAnsi="Times New Roman"/>
          <w:i/>
          <w:sz w:val="24"/>
          <w:szCs w:val="24"/>
          <w:lang w:val="uk-UA"/>
        </w:rPr>
        <w:t xml:space="preserve">«Про припинення діяльності ревізійної комісії </w:t>
      </w:r>
      <w:proofErr w:type="spellStart"/>
      <w:r w:rsidRPr="00181590">
        <w:rPr>
          <w:rFonts w:ascii="Times New Roman" w:hAnsi="Times New Roman"/>
          <w:i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hAnsi="Times New Roman"/>
          <w:i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hAnsi="Times New Roman"/>
          <w:i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hAnsi="Times New Roman"/>
          <w:i/>
          <w:sz w:val="24"/>
          <w:szCs w:val="24"/>
          <w:lang w:val="uk-UA"/>
        </w:rPr>
        <w:t xml:space="preserve">», про визнання таким, що втратило чинність положення про ревізійну комісію </w:t>
      </w:r>
      <w:proofErr w:type="spellStart"/>
      <w:r w:rsidRPr="00181590">
        <w:rPr>
          <w:rFonts w:ascii="Times New Roman" w:hAnsi="Times New Roman"/>
          <w:i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hAnsi="Times New Roman"/>
          <w:i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hAnsi="Times New Roman"/>
          <w:i/>
          <w:sz w:val="24"/>
          <w:szCs w:val="24"/>
          <w:lang w:val="uk-UA"/>
        </w:rPr>
        <w:t>Укртранслізинг»</w:t>
      </w:r>
      <w:proofErr w:type="spellEnd"/>
      <w:r w:rsidRPr="00181590">
        <w:rPr>
          <w:rFonts w:ascii="Times New Roman" w:hAnsi="Times New Roman"/>
          <w:i/>
          <w:sz w:val="24"/>
          <w:szCs w:val="24"/>
          <w:lang w:val="uk-UA"/>
        </w:rPr>
        <w:t>.»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 у разі неприйняття рішення або прийняття взаємовиключного рішення з питання порядку денного </w:t>
      </w:r>
      <w:r w:rsidRPr="00181590">
        <w:rPr>
          <w:rFonts w:ascii="Times New Roman" w:hAnsi="Times New Roman"/>
          <w:i/>
          <w:sz w:val="24"/>
          <w:szCs w:val="24"/>
          <w:lang w:val="uk-UA"/>
        </w:rPr>
        <w:t xml:space="preserve">«Про внесення змін до Статуту </w:t>
      </w:r>
      <w:proofErr w:type="spellStart"/>
      <w:r w:rsidRPr="00181590">
        <w:rPr>
          <w:rFonts w:ascii="Times New Roman" w:hAnsi="Times New Roman"/>
          <w:i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hAnsi="Times New Roman"/>
          <w:i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hAnsi="Times New Roman"/>
          <w:i/>
          <w:sz w:val="24"/>
          <w:szCs w:val="24"/>
          <w:lang w:val="uk-UA"/>
        </w:rPr>
        <w:t>Укртранслізинг»</w:t>
      </w:r>
      <w:proofErr w:type="spellEnd"/>
      <w:r w:rsidRPr="00181590">
        <w:rPr>
          <w:rFonts w:ascii="Times New Roman" w:hAnsi="Times New Roman"/>
          <w:i/>
          <w:sz w:val="24"/>
          <w:szCs w:val="24"/>
          <w:lang w:val="uk-UA"/>
        </w:rPr>
        <w:t>.»</w:t>
      </w:r>
      <w:r w:rsidRPr="00181590">
        <w:rPr>
          <w:rFonts w:ascii="Times New Roman" w:hAnsi="Times New Roman"/>
          <w:sz w:val="24"/>
          <w:szCs w:val="24"/>
          <w:lang w:val="uk-UA"/>
        </w:rPr>
        <w:t>.</w:t>
      </w:r>
    </w:p>
    <w:p w14:paraId="541060BE" w14:textId="77777777" w:rsidR="003C3D19" w:rsidRPr="00181590" w:rsidRDefault="003C3D19" w:rsidP="003C3D19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35C4E24" w14:textId="77777777" w:rsidR="003C3D19" w:rsidRPr="00181590" w:rsidRDefault="003C3D19" w:rsidP="003C3D19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  <w:r w:rsidRPr="00181590">
        <w:rPr>
          <w:rFonts w:ascii="Times New Roman" w:hAnsi="Times New Roman"/>
          <w:sz w:val="24"/>
          <w:szCs w:val="24"/>
          <w:lang w:val="uk-UA"/>
        </w:rPr>
        <w:lastRenderedPageBreak/>
        <w:t>3.</w:t>
      </w:r>
      <w:r w:rsidRPr="00181590">
        <w:rPr>
          <w:rFonts w:ascii="Times New Roman" w:hAnsi="Times New Roman"/>
          <w:sz w:val="24"/>
          <w:szCs w:val="24"/>
          <w:lang w:val="uk-UA"/>
        </w:rPr>
        <w:tab/>
        <w:t xml:space="preserve">Неможливість підрахунку голосів та прийняття рішення з питання порядку денного </w:t>
      </w:r>
      <w:r w:rsidRPr="00181590">
        <w:rPr>
          <w:rFonts w:ascii="Times New Roman" w:hAnsi="Times New Roman"/>
          <w:i/>
          <w:sz w:val="24"/>
          <w:szCs w:val="24"/>
          <w:lang w:val="uk-UA"/>
        </w:rPr>
        <w:t xml:space="preserve">«Про обрання членів наглядової ради </w:t>
      </w:r>
      <w:proofErr w:type="spellStart"/>
      <w:r w:rsidRPr="00181590">
        <w:rPr>
          <w:rFonts w:ascii="Times New Roman" w:hAnsi="Times New Roman"/>
          <w:i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hAnsi="Times New Roman"/>
          <w:i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hAnsi="Times New Roman"/>
          <w:i/>
          <w:sz w:val="24"/>
          <w:szCs w:val="24"/>
          <w:lang w:val="uk-UA"/>
        </w:rPr>
        <w:t>Укртранслізинг»</w:t>
      </w:r>
      <w:proofErr w:type="spellEnd"/>
      <w:r w:rsidRPr="00181590">
        <w:rPr>
          <w:rFonts w:ascii="Times New Roman" w:hAnsi="Times New Roman"/>
          <w:i/>
          <w:sz w:val="24"/>
          <w:szCs w:val="24"/>
          <w:lang w:val="uk-UA"/>
        </w:rPr>
        <w:t>.»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 у разі неприйняття рішення або прийняття взаємовиключного рішення з питання порядку денного </w:t>
      </w:r>
      <w:r w:rsidRPr="00181590">
        <w:rPr>
          <w:rFonts w:ascii="Times New Roman" w:hAnsi="Times New Roman"/>
          <w:i/>
          <w:sz w:val="24"/>
          <w:szCs w:val="24"/>
          <w:lang w:val="uk-UA"/>
        </w:rPr>
        <w:t xml:space="preserve">«Про припинення повноважень голови та членів наглядової ради </w:t>
      </w:r>
      <w:proofErr w:type="spellStart"/>
      <w:r w:rsidRPr="00181590">
        <w:rPr>
          <w:rFonts w:ascii="Times New Roman" w:hAnsi="Times New Roman"/>
          <w:i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hAnsi="Times New Roman"/>
          <w:i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hAnsi="Times New Roman"/>
          <w:i/>
          <w:sz w:val="24"/>
          <w:szCs w:val="24"/>
          <w:lang w:val="uk-UA"/>
        </w:rPr>
        <w:t>Укртранслізинг»</w:t>
      </w:r>
      <w:proofErr w:type="spellEnd"/>
      <w:r w:rsidRPr="00181590">
        <w:rPr>
          <w:rFonts w:ascii="Times New Roman" w:hAnsi="Times New Roman"/>
          <w:i/>
          <w:sz w:val="24"/>
          <w:szCs w:val="24"/>
          <w:lang w:val="uk-UA"/>
        </w:rPr>
        <w:t>.»</w:t>
      </w:r>
      <w:r w:rsidRPr="00181590">
        <w:rPr>
          <w:rFonts w:ascii="Times New Roman" w:hAnsi="Times New Roman"/>
          <w:sz w:val="24"/>
          <w:szCs w:val="24"/>
          <w:lang w:val="uk-UA"/>
        </w:rPr>
        <w:t>.</w:t>
      </w:r>
    </w:p>
    <w:p w14:paraId="572E6AE2" w14:textId="77777777" w:rsidR="003C3D19" w:rsidRPr="00181590" w:rsidRDefault="003C3D19" w:rsidP="003C3D19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AC73599" w14:textId="77777777" w:rsidR="003C3D19" w:rsidRPr="00181590" w:rsidRDefault="003C3D19" w:rsidP="003C3D19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  <w:r w:rsidRPr="00181590">
        <w:rPr>
          <w:rFonts w:ascii="Times New Roman" w:hAnsi="Times New Roman"/>
          <w:sz w:val="24"/>
          <w:szCs w:val="24"/>
          <w:lang w:val="uk-UA"/>
        </w:rPr>
        <w:t>4.</w:t>
      </w:r>
      <w:r w:rsidRPr="00181590">
        <w:rPr>
          <w:rFonts w:ascii="Times New Roman" w:hAnsi="Times New Roman"/>
          <w:sz w:val="24"/>
          <w:szCs w:val="24"/>
          <w:lang w:val="uk-UA"/>
        </w:rPr>
        <w:tab/>
        <w:t xml:space="preserve">Неможливість підрахунку голосів та прийняття рішення з питання порядку денного </w:t>
      </w:r>
      <w:r w:rsidRPr="00181590">
        <w:rPr>
          <w:rFonts w:ascii="Times New Roman" w:hAnsi="Times New Roman"/>
          <w:i/>
          <w:sz w:val="24"/>
          <w:szCs w:val="24"/>
          <w:lang w:val="uk-UA"/>
        </w:rPr>
        <w:t xml:space="preserve">«Про затвердження умов цивільно-правових договорів, що укладаються з членами наглядової ради </w:t>
      </w:r>
      <w:proofErr w:type="spellStart"/>
      <w:r w:rsidRPr="00181590">
        <w:rPr>
          <w:rFonts w:ascii="Times New Roman" w:hAnsi="Times New Roman"/>
          <w:i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hAnsi="Times New Roman"/>
          <w:i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hAnsi="Times New Roman"/>
          <w:i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hAnsi="Times New Roman"/>
          <w:i/>
          <w:sz w:val="24"/>
          <w:szCs w:val="24"/>
          <w:lang w:val="uk-UA"/>
        </w:rPr>
        <w:t xml:space="preserve">», встановлення розміру їх винагороди та обрання особи, уповноваженої на підписання договорів з членами наглядової ради </w:t>
      </w:r>
      <w:proofErr w:type="spellStart"/>
      <w:r w:rsidRPr="00181590">
        <w:rPr>
          <w:rFonts w:ascii="Times New Roman" w:hAnsi="Times New Roman"/>
          <w:i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hAnsi="Times New Roman"/>
          <w:i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hAnsi="Times New Roman"/>
          <w:i/>
          <w:sz w:val="24"/>
          <w:szCs w:val="24"/>
          <w:lang w:val="uk-UA"/>
        </w:rPr>
        <w:t>Укртранслізинг»</w:t>
      </w:r>
      <w:proofErr w:type="spellEnd"/>
      <w:r w:rsidRPr="00181590">
        <w:rPr>
          <w:rFonts w:ascii="Times New Roman" w:hAnsi="Times New Roman"/>
          <w:i/>
          <w:sz w:val="24"/>
          <w:szCs w:val="24"/>
          <w:lang w:val="uk-UA"/>
        </w:rPr>
        <w:t>.»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 у разі неприйняття рішення або прийняття взаємовиключного рішення з питання порядку денного </w:t>
      </w:r>
      <w:r w:rsidRPr="00181590">
        <w:rPr>
          <w:rFonts w:ascii="Times New Roman" w:hAnsi="Times New Roman"/>
          <w:i/>
          <w:sz w:val="24"/>
          <w:szCs w:val="24"/>
          <w:lang w:val="uk-UA"/>
        </w:rPr>
        <w:t xml:space="preserve">«Про обрання членів наглядової ради </w:t>
      </w:r>
      <w:proofErr w:type="spellStart"/>
      <w:r w:rsidRPr="00181590">
        <w:rPr>
          <w:rFonts w:ascii="Times New Roman" w:hAnsi="Times New Roman"/>
          <w:i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hAnsi="Times New Roman"/>
          <w:i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hAnsi="Times New Roman"/>
          <w:i/>
          <w:sz w:val="24"/>
          <w:szCs w:val="24"/>
          <w:lang w:val="uk-UA"/>
        </w:rPr>
        <w:t>Укртранслізинг»</w:t>
      </w:r>
      <w:proofErr w:type="spellEnd"/>
      <w:r w:rsidRPr="00181590">
        <w:rPr>
          <w:rFonts w:ascii="Times New Roman" w:hAnsi="Times New Roman"/>
          <w:i/>
          <w:sz w:val="24"/>
          <w:szCs w:val="24"/>
          <w:lang w:val="uk-UA"/>
        </w:rPr>
        <w:t>.»</w:t>
      </w:r>
      <w:r w:rsidRPr="00181590">
        <w:rPr>
          <w:rFonts w:ascii="Times New Roman" w:hAnsi="Times New Roman"/>
          <w:sz w:val="24"/>
          <w:szCs w:val="24"/>
          <w:lang w:val="uk-UA"/>
        </w:rPr>
        <w:t>.</w:t>
      </w:r>
    </w:p>
    <w:p w14:paraId="23D8A7DD" w14:textId="77777777" w:rsidR="00F46DD4" w:rsidRPr="00181590" w:rsidRDefault="00F46DD4" w:rsidP="00C27B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770DFE" w14:textId="4FAF331C" w:rsidR="00C27B61" w:rsidRPr="00181590" w:rsidRDefault="00C27B61" w:rsidP="00C27B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81590">
        <w:rPr>
          <w:rFonts w:ascii="Times New Roman" w:hAnsi="Times New Roman"/>
          <w:sz w:val="24"/>
          <w:szCs w:val="24"/>
          <w:lang w:val="uk-UA"/>
        </w:rPr>
        <w:t xml:space="preserve">Адреса сторінки на власному </w:t>
      </w:r>
      <w:proofErr w:type="spellStart"/>
      <w:r w:rsidRPr="00181590">
        <w:rPr>
          <w:rFonts w:ascii="Times New Roman" w:hAnsi="Times New Roman"/>
          <w:sz w:val="24"/>
          <w:szCs w:val="24"/>
          <w:lang w:val="uk-UA"/>
        </w:rPr>
        <w:t>вебсайті</w:t>
      </w:r>
      <w:proofErr w:type="spellEnd"/>
      <w:r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hAnsi="Times New Roman"/>
          <w:sz w:val="24"/>
          <w:szCs w:val="24"/>
          <w:lang w:val="uk-UA"/>
        </w:rPr>
        <w:t xml:space="preserve">» (http://www.utl.com.ua/), на </w:t>
      </w:r>
      <w:r w:rsidR="00A85A1A" w:rsidRPr="00181590">
        <w:rPr>
          <w:rFonts w:ascii="Times New Roman" w:hAnsi="Times New Roman"/>
          <w:sz w:val="24"/>
          <w:szCs w:val="24"/>
          <w:lang w:val="uk-UA"/>
        </w:rPr>
        <w:t xml:space="preserve">якій розміщена інформація з </w:t>
      </w:r>
      <w:proofErr w:type="spellStart"/>
      <w:r w:rsidR="00A85A1A" w:rsidRPr="00181590">
        <w:rPr>
          <w:rFonts w:ascii="Times New Roman" w:hAnsi="Times New Roman"/>
          <w:sz w:val="24"/>
          <w:szCs w:val="24"/>
          <w:lang w:val="uk-UA"/>
        </w:rPr>
        <w:t>проє</w:t>
      </w:r>
      <w:r w:rsidRPr="00181590">
        <w:rPr>
          <w:rFonts w:ascii="Times New Roman" w:hAnsi="Times New Roman"/>
          <w:sz w:val="24"/>
          <w:szCs w:val="24"/>
          <w:lang w:val="uk-UA"/>
        </w:rPr>
        <w:t>ктом</w:t>
      </w:r>
      <w:proofErr w:type="spellEnd"/>
      <w:r w:rsidRPr="00181590">
        <w:rPr>
          <w:rFonts w:ascii="Times New Roman" w:hAnsi="Times New Roman"/>
          <w:sz w:val="24"/>
          <w:szCs w:val="24"/>
          <w:lang w:val="uk-UA"/>
        </w:rPr>
        <w:t xml:space="preserve"> рішень щодо кож</w:t>
      </w:r>
      <w:r w:rsidR="00A85A1A" w:rsidRPr="00181590">
        <w:rPr>
          <w:rFonts w:ascii="Times New Roman" w:hAnsi="Times New Roman"/>
          <w:sz w:val="24"/>
          <w:szCs w:val="24"/>
          <w:lang w:val="uk-UA"/>
        </w:rPr>
        <w:t xml:space="preserve">ного з питань, включених до </w:t>
      </w:r>
      <w:proofErr w:type="spellStart"/>
      <w:r w:rsidR="00A85A1A" w:rsidRPr="00181590">
        <w:rPr>
          <w:rFonts w:ascii="Times New Roman" w:hAnsi="Times New Roman"/>
          <w:sz w:val="24"/>
          <w:szCs w:val="24"/>
          <w:lang w:val="uk-UA"/>
        </w:rPr>
        <w:t>проє</w:t>
      </w:r>
      <w:r w:rsidRPr="00181590">
        <w:rPr>
          <w:rFonts w:ascii="Times New Roman" w:hAnsi="Times New Roman"/>
          <w:sz w:val="24"/>
          <w:szCs w:val="24"/>
          <w:lang w:val="uk-UA"/>
        </w:rPr>
        <w:t>кту</w:t>
      </w:r>
      <w:proofErr w:type="spellEnd"/>
      <w:r w:rsidRPr="00181590">
        <w:rPr>
          <w:rFonts w:ascii="Times New Roman" w:hAnsi="Times New Roman"/>
          <w:sz w:val="24"/>
          <w:szCs w:val="24"/>
          <w:lang w:val="uk-UA"/>
        </w:rPr>
        <w:t xml:space="preserve"> порядку денного </w:t>
      </w:r>
      <w:r w:rsidR="004E68E8" w:rsidRPr="00181590">
        <w:rPr>
          <w:rFonts w:ascii="Times New Roman" w:hAnsi="Times New Roman"/>
          <w:sz w:val="24"/>
          <w:szCs w:val="24"/>
          <w:lang w:val="uk-UA"/>
        </w:rPr>
        <w:t>з</w:t>
      </w:r>
      <w:r w:rsidRPr="00181590">
        <w:rPr>
          <w:rFonts w:ascii="Times New Roman" w:hAnsi="Times New Roman"/>
          <w:sz w:val="24"/>
          <w:szCs w:val="24"/>
          <w:lang w:val="uk-UA"/>
        </w:rPr>
        <w:t>агальних зборів</w:t>
      </w:r>
      <w:r w:rsidR="004E68E8" w:rsidRPr="00181590">
        <w:rPr>
          <w:rFonts w:ascii="Times New Roman" w:hAnsi="Times New Roman"/>
          <w:sz w:val="24"/>
          <w:szCs w:val="24"/>
          <w:lang w:val="uk-UA"/>
        </w:rPr>
        <w:t xml:space="preserve"> акціонерів </w:t>
      </w:r>
      <w:proofErr w:type="spellStart"/>
      <w:r w:rsidR="004E68E8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4E68E8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4E68E8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4E68E8" w:rsidRPr="00181590">
        <w:rPr>
          <w:rFonts w:ascii="Times New Roman" w:hAnsi="Times New Roman"/>
          <w:sz w:val="24"/>
          <w:szCs w:val="24"/>
          <w:lang w:val="uk-UA"/>
        </w:rPr>
        <w:t>»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, повідомлення про проведення </w:t>
      </w:r>
      <w:r w:rsidR="004E68E8" w:rsidRPr="00181590">
        <w:rPr>
          <w:rFonts w:ascii="Times New Roman" w:hAnsi="Times New Roman"/>
          <w:sz w:val="24"/>
          <w:szCs w:val="24"/>
          <w:lang w:val="uk-UA"/>
        </w:rPr>
        <w:t xml:space="preserve">загальних зборів акціонерів </w:t>
      </w:r>
      <w:proofErr w:type="spellStart"/>
      <w:r w:rsidR="004E68E8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4E68E8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4E68E8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4E68E8" w:rsidRPr="00181590">
        <w:rPr>
          <w:rFonts w:ascii="Times New Roman" w:hAnsi="Times New Roman"/>
          <w:sz w:val="24"/>
          <w:szCs w:val="24"/>
          <w:lang w:val="uk-UA"/>
        </w:rPr>
        <w:t>»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, інформація про загальну кількість акцій та кількість голосуючих акцій станом на дату складання переліку осіб, яким надсилається повідомлення про проведення </w:t>
      </w:r>
      <w:r w:rsidR="004E68E8" w:rsidRPr="00181590">
        <w:rPr>
          <w:rFonts w:ascii="Times New Roman" w:hAnsi="Times New Roman"/>
          <w:sz w:val="24"/>
          <w:szCs w:val="24"/>
          <w:lang w:val="uk-UA"/>
        </w:rPr>
        <w:t xml:space="preserve">загальних зборів акціонерів </w:t>
      </w:r>
      <w:proofErr w:type="spellStart"/>
      <w:r w:rsidR="004E68E8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4E68E8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4E68E8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4E68E8" w:rsidRPr="00181590">
        <w:rPr>
          <w:rFonts w:ascii="Times New Roman" w:hAnsi="Times New Roman"/>
          <w:sz w:val="24"/>
          <w:szCs w:val="24"/>
          <w:lang w:val="uk-UA"/>
        </w:rPr>
        <w:t>»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, перелік документів, що має надати акціонер (представник акціонера) для його участі у </w:t>
      </w:r>
      <w:r w:rsidR="004E68E8" w:rsidRPr="00181590">
        <w:rPr>
          <w:rFonts w:ascii="Times New Roman" w:hAnsi="Times New Roman"/>
          <w:sz w:val="24"/>
          <w:szCs w:val="24"/>
          <w:lang w:val="uk-UA"/>
        </w:rPr>
        <w:t xml:space="preserve">загальних зборах акціонерів </w:t>
      </w:r>
      <w:proofErr w:type="spellStart"/>
      <w:r w:rsidR="004E68E8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4E68E8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4E68E8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4E68E8" w:rsidRPr="00181590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F46DD4" w:rsidRPr="00181590">
        <w:rPr>
          <w:rFonts w:ascii="Times New Roman" w:hAnsi="Times New Roman"/>
          <w:i/>
          <w:sz w:val="24"/>
          <w:szCs w:val="24"/>
          <w:lang w:val="uk-UA"/>
        </w:rPr>
        <w:t>http://www.utl.com.ua/public-information/shareholders-meeting-2023/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 .</w:t>
      </w:r>
    </w:p>
    <w:p w14:paraId="32E74E6A" w14:textId="64C0A046" w:rsidR="00C27B61" w:rsidRPr="00181590" w:rsidRDefault="00C27B61" w:rsidP="00B315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81590">
        <w:rPr>
          <w:rFonts w:ascii="Times New Roman" w:hAnsi="Times New Roman"/>
          <w:sz w:val="24"/>
          <w:szCs w:val="24"/>
          <w:lang w:val="uk-UA"/>
        </w:rPr>
        <w:t xml:space="preserve">Кожен акціонер має право отримати, а </w:t>
      </w:r>
      <w:proofErr w:type="spellStart"/>
      <w:r w:rsidR="004E68E8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4E68E8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4E68E8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4E68E8" w:rsidRPr="00181590">
        <w:rPr>
          <w:rFonts w:ascii="Times New Roman" w:hAnsi="Times New Roman"/>
          <w:sz w:val="24"/>
          <w:szCs w:val="24"/>
          <w:lang w:val="uk-UA"/>
        </w:rPr>
        <w:t>»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 зобов'язане на його запит надати в формі електронних документів (копій документів), безкоштовно документи, з якими акціонери можуть</w:t>
      </w:r>
      <w:r w:rsidR="00B31516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ознайомитися під час підготовки до </w:t>
      </w:r>
      <w:r w:rsidR="004E68E8" w:rsidRPr="00181590">
        <w:rPr>
          <w:rFonts w:ascii="Times New Roman" w:hAnsi="Times New Roman"/>
          <w:sz w:val="24"/>
          <w:szCs w:val="24"/>
          <w:lang w:val="uk-UA"/>
        </w:rPr>
        <w:t xml:space="preserve">загальних зборів акціонерів </w:t>
      </w:r>
      <w:proofErr w:type="spellStart"/>
      <w:r w:rsidR="004E68E8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4E68E8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4E68E8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4E68E8" w:rsidRPr="00181590">
        <w:rPr>
          <w:rFonts w:ascii="Times New Roman" w:hAnsi="Times New Roman"/>
          <w:sz w:val="24"/>
          <w:szCs w:val="24"/>
          <w:lang w:val="uk-UA"/>
        </w:rPr>
        <w:t>»</w:t>
      </w:r>
      <w:r w:rsidRPr="00181590">
        <w:rPr>
          <w:rFonts w:ascii="Times New Roman" w:hAnsi="Times New Roman"/>
          <w:sz w:val="24"/>
          <w:szCs w:val="24"/>
          <w:lang w:val="uk-UA"/>
        </w:rPr>
        <w:t>. Від дати надсилання повідомлення про</w:t>
      </w:r>
      <w:r w:rsidR="00B31516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проведення </w:t>
      </w:r>
      <w:r w:rsidR="004E68E8" w:rsidRPr="00181590">
        <w:rPr>
          <w:rFonts w:ascii="Times New Roman" w:hAnsi="Times New Roman"/>
          <w:sz w:val="24"/>
          <w:szCs w:val="24"/>
          <w:lang w:val="uk-UA"/>
        </w:rPr>
        <w:t xml:space="preserve">загальних зборів акціонерів </w:t>
      </w:r>
      <w:proofErr w:type="spellStart"/>
      <w:r w:rsidR="004E68E8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4E68E8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4E68E8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4E68E8" w:rsidRPr="00181590">
        <w:rPr>
          <w:rFonts w:ascii="Times New Roman" w:hAnsi="Times New Roman"/>
          <w:sz w:val="24"/>
          <w:szCs w:val="24"/>
          <w:lang w:val="uk-UA"/>
        </w:rPr>
        <w:t>»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 до дати проведення </w:t>
      </w:r>
      <w:r w:rsidR="004E68E8" w:rsidRPr="00181590">
        <w:rPr>
          <w:rFonts w:ascii="Times New Roman" w:hAnsi="Times New Roman"/>
          <w:sz w:val="24"/>
          <w:szCs w:val="24"/>
          <w:lang w:val="uk-UA"/>
        </w:rPr>
        <w:t xml:space="preserve">загальних зборів акціонерів, </w:t>
      </w:r>
      <w:proofErr w:type="spellStart"/>
      <w:r w:rsidR="004E68E8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4E68E8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4E68E8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4E68E8" w:rsidRPr="00181590">
        <w:rPr>
          <w:rFonts w:ascii="Times New Roman" w:hAnsi="Times New Roman"/>
          <w:sz w:val="24"/>
          <w:szCs w:val="24"/>
          <w:lang w:val="uk-UA"/>
        </w:rPr>
        <w:t>»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 надає акціонерам</w:t>
      </w:r>
      <w:r w:rsidR="00B31516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1590">
        <w:rPr>
          <w:rFonts w:ascii="Times New Roman" w:hAnsi="Times New Roman"/>
          <w:sz w:val="24"/>
          <w:szCs w:val="24"/>
          <w:lang w:val="uk-UA"/>
        </w:rPr>
        <w:t>можливість ознайомитися з документами, необхідними для прийняття рішень з питань порядку</w:t>
      </w:r>
      <w:r w:rsidR="00B31516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1590">
        <w:rPr>
          <w:rFonts w:ascii="Times New Roman" w:hAnsi="Times New Roman"/>
          <w:sz w:val="24"/>
          <w:szCs w:val="24"/>
          <w:lang w:val="uk-UA"/>
        </w:rPr>
        <w:t>денного шляхом направлення документів акціонеру на його запит засобами електронної пошти</w:t>
      </w:r>
      <w:r w:rsidR="00B31516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31516" w:rsidRPr="00181590">
        <w:rPr>
          <w:rFonts w:ascii="Times New Roman" w:hAnsi="Times New Roman"/>
          <w:sz w:val="24"/>
          <w:szCs w:val="24"/>
          <w:lang w:val="uk-UA"/>
        </w:rPr>
        <w:t>office</w:t>
      </w:r>
      <w:proofErr w:type="spellEnd"/>
      <w:r w:rsidR="00B31516" w:rsidRPr="00181590">
        <w:rPr>
          <w:rFonts w:ascii="Times New Roman" w:hAnsi="Times New Roman"/>
          <w:sz w:val="24"/>
          <w:szCs w:val="24"/>
          <w:lang w:val="uk-UA"/>
        </w:rPr>
        <w:t>@</w:t>
      </w:r>
      <w:proofErr w:type="spellStart"/>
      <w:r w:rsidR="00B31516" w:rsidRPr="00181590">
        <w:rPr>
          <w:rFonts w:ascii="Times New Roman" w:hAnsi="Times New Roman"/>
          <w:sz w:val="24"/>
          <w:szCs w:val="24"/>
          <w:lang w:val="uk-UA"/>
        </w:rPr>
        <w:t>utl.com.ua</w:t>
      </w:r>
      <w:proofErr w:type="spellEnd"/>
      <w:r w:rsidRPr="00181590">
        <w:rPr>
          <w:rFonts w:ascii="Times New Roman" w:hAnsi="Times New Roman"/>
          <w:sz w:val="24"/>
          <w:szCs w:val="24"/>
          <w:lang w:val="uk-UA"/>
        </w:rPr>
        <w:t>.</w:t>
      </w:r>
      <w:r w:rsidR="004E68E8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10DE8128" w14:textId="77777777" w:rsidR="00B31516" w:rsidRPr="00181590" w:rsidRDefault="00C27B61" w:rsidP="00B315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81590">
        <w:rPr>
          <w:rFonts w:ascii="Times New Roman" w:hAnsi="Times New Roman"/>
          <w:sz w:val="24"/>
          <w:szCs w:val="24"/>
          <w:lang w:val="uk-UA"/>
        </w:rPr>
        <w:t>Запит акціонера на ознайомлення з документами, необхідними акціонерам для прийняття</w:t>
      </w:r>
      <w:r w:rsidR="00B31516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1590">
        <w:rPr>
          <w:rFonts w:ascii="Times New Roman" w:hAnsi="Times New Roman"/>
          <w:sz w:val="24"/>
          <w:szCs w:val="24"/>
          <w:lang w:val="uk-UA"/>
        </w:rPr>
        <w:t>рішень з питань порядку денного, має бути підписаний кваліфікованим електронним підписом</w:t>
      </w:r>
      <w:r w:rsidR="00B31516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1590">
        <w:rPr>
          <w:rFonts w:ascii="Times New Roman" w:hAnsi="Times New Roman"/>
          <w:sz w:val="24"/>
          <w:szCs w:val="24"/>
          <w:lang w:val="uk-UA"/>
        </w:rPr>
        <w:t>такого акціонера (іншим засобом, що забезпечує ідентифікацію та підтвердження направлення</w:t>
      </w:r>
      <w:r w:rsidR="00B31516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документу особою) та направлений на адресу електронної пошти </w:t>
      </w:r>
      <w:proofErr w:type="spellStart"/>
      <w:r w:rsidR="00B31516" w:rsidRPr="00181590">
        <w:rPr>
          <w:rFonts w:ascii="Times New Roman" w:hAnsi="Times New Roman"/>
          <w:sz w:val="24"/>
          <w:szCs w:val="24"/>
          <w:lang w:val="uk-UA"/>
        </w:rPr>
        <w:t>office</w:t>
      </w:r>
      <w:proofErr w:type="spellEnd"/>
      <w:r w:rsidR="00B31516" w:rsidRPr="00181590">
        <w:rPr>
          <w:rFonts w:ascii="Times New Roman" w:hAnsi="Times New Roman"/>
          <w:sz w:val="24"/>
          <w:szCs w:val="24"/>
          <w:lang w:val="uk-UA"/>
        </w:rPr>
        <w:t>@</w:t>
      </w:r>
      <w:proofErr w:type="spellStart"/>
      <w:r w:rsidR="00B31516" w:rsidRPr="00181590">
        <w:rPr>
          <w:rFonts w:ascii="Times New Roman" w:hAnsi="Times New Roman"/>
          <w:sz w:val="24"/>
          <w:szCs w:val="24"/>
          <w:lang w:val="uk-UA"/>
        </w:rPr>
        <w:t>utl.com.ua</w:t>
      </w:r>
      <w:proofErr w:type="spellEnd"/>
      <w:r w:rsidRPr="00181590">
        <w:rPr>
          <w:rFonts w:ascii="Times New Roman" w:hAnsi="Times New Roman"/>
          <w:sz w:val="24"/>
          <w:szCs w:val="24"/>
          <w:lang w:val="uk-UA"/>
        </w:rPr>
        <w:t>. У разі</w:t>
      </w:r>
      <w:r w:rsidR="00B31516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1590">
        <w:rPr>
          <w:rFonts w:ascii="Times New Roman" w:hAnsi="Times New Roman"/>
          <w:sz w:val="24"/>
          <w:szCs w:val="24"/>
          <w:lang w:val="uk-UA"/>
        </w:rPr>
        <w:t>отримання належним чином оформленого запиту від акціонера, особа, відповідальна за</w:t>
      </w:r>
      <w:r w:rsidR="00B31516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1590">
        <w:rPr>
          <w:rFonts w:ascii="Times New Roman" w:hAnsi="Times New Roman"/>
          <w:sz w:val="24"/>
          <w:szCs w:val="24"/>
          <w:lang w:val="uk-UA"/>
        </w:rPr>
        <w:t>ознайомлення акціонерів з відповідними документами, направляє такі документи на адресу</w:t>
      </w:r>
      <w:r w:rsidR="00B31516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1590">
        <w:rPr>
          <w:rFonts w:ascii="Times New Roman" w:hAnsi="Times New Roman"/>
          <w:sz w:val="24"/>
          <w:szCs w:val="24"/>
          <w:lang w:val="uk-UA"/>
        </w:rPr>
        <w:t>електронної пошти акціонера, з якої направлено запит із засвідченням документів кваліфікованим</w:t>
      </w:r>
      <w:r w:rsidR="00B31516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1590">
        <w:rPr>
          <w:rFonts w:ascii="Times New Roman" w:hAnsi="Times New Roman"/>
          <w:sz w:val="24"/>
          <w:szCs w:val="24"/>
          <w:lang w:val="uk-UA"/>
        </w:rPr>
        <w:t>електронним підписом.</w:t>
      </w:r>
    </w:p>
    <w:p w14:paraId="486B3CCD" w14:textId="23AB17B0" w:rsidR="00C27B61" w:rsidRPr="00181590" w:rsidRDefault="00B31516" w:rsidP="00B315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C27B61" w:rsidRPr="00181590">
        <w:rPr>
          <w:rFonts w:ascii="Times New Roman" w:hAnsi="Times New Roman"/>
          <w:sz w:val="24"/>
          <w:szCs w:val="24"/>
          <w:lang w:val="uk-UA"/>
        </w:rPr>
        <w:t xml:space="preserve">до дати проведення </w:t>
      </w:r>
      <w:r w:rsidR="004E68E8" w:rsidRPr="00181590">
        <w:rPr>
          <w:rFonts w:ascii="Times New Roman" w:hAnsi="Times New Roman"/>
          <w:sz w:val="24"/>
          <w:szCs w:val="24"/>
          <w:lang w:val="uk-UA"/>
        </w:rPr>
        <w:t xml:space="preserve">загальних зборів акціонерів </w:t>
      </w:r>
      <w:proofErr w:type="spellStart"/>
      <w:r w:rsidR="004E68E8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4E68E8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4E68E8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4E68E8" w:rsidRPr="00181590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C27B61" w:rsidRPr="00181590">
        <w:rPr>
          <w:rFonts w:ascii="Times New Roman" w:hAnsi="Times New Roman"/>
          <w:sz w:val="24"/>
          <w:szCs w:val="24"/>
          <w:lang w:val="uk-UA"/>
        </w:rPr>
        <w:t>надає ві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дповіді на запитання акціонерів </w:t>
      </w:r>
      <w:r w:rsidR="00A85A1A" w:rsidRPr="00181590">
        <w:rPr>
          <w:rFonts w:ascii="Times New Roman" w:hAnsi="Times New Roman"/>
          <w:sz w:val="24"/>
          <w:szCs w:val="24"/>
          <w:lang w:val="uk-UA"/>
        </w:rPr>
        <w:t xml:space="preserve">щодо питань, включених до </w:t>
      </w:r>
      <w:proofErr w:type="spellStart"/>
      <w:r w:rsidR="00A85A1A" w:rsidRPr="00181590">
        <w:rPr>
          <w:rFonts w:ascii="Times New Roman" w:hAnsi="Times New Roman"/>
          <w:sz w:val="24"/>
          <w:szCs w:val="24"/>
          <w:lang w:val="uk-UA"/>
        </w:rPr>
        <w:t>проє</w:t>
      </w:r>
      <w:r w:rsidR="00C27B61" w:rsidRPr="00181590">
        <w:rPr>
          <w:rFonts w:ascii="Times New Roman" w:hAnsi="Times New Roman"/>
          <w:sz w:val="24"/>
          <w:szCs w:val="24"/>
          <w:lang w:val="uk-UA"/>
        </w:rPr>
        <w:t>кту</w:t>
      </w:r>
      <w:proofErr w:type="spellEnd"/>
      <w:r w:rsidR="00C27B61" w:rsidRPr="00181590">
        <w:rPr>
          <w:rFonts w:ascii="Times New Roman" w:hAnsi="Times New Roman"/>
          <w:sz w:val="24"/>
          <w:szCs w:val="24"/>
          <w:lang w:val="uk-UA"/>
        </w:rPr>
        <w:t xml:space="preserve"> порядку денного </w:t>
      </w:r>
      <w:r w:rsidR="004E68E8" w:rsidRPr="00181590">
        <w:rPr>
          <w:rFonts w:ascii="Times New Roman" w:hAnsi="Times New Roman"/>
          <w:sz w:val="24"/>
          <w:szCs w:val="24"/>
          <w:lang w:val="uk-UA"/>
        </w:rPr>
        <w:t xml:space="preserve">загальних зборів акціонерів </w:t>
      </w:r>
      <w:proofErr w:type="spellStart"/>
      <w:r w:rsidR="004E68E8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4E68E8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4E68E8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4E68E8" w:rsidRPr="00181590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C27B61" w:rsidRPr="00181590">
        <w:rPr>
          <w:rFonts w:ascii="Times New Roman" w:hAnsi="Times New Roman"/>
          <w:sz w:val="24"/>
          <w:szCs w:val="24"/>
          <w:lang w:val="uk-UA"/>
        </w:rPr>
        <w:t>та порядку денного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E68E8" w:rsidRPr="00181590">
        <w:rPr>
          <w:rFonts w:ascii="Times New Roman" w:hAnsi="Times New Roman"/>
          <w:sz w:val="24"/>
          <w:szCs w:val="24"/>
          <w:lang w:val="uk-UA"/>
        </w:rPr>
        <w:t xml:space="preserve">загальних зборів акціонерів </w:t>
      </w:r>
      <w:proofErr w:type="spellStart"/>
      <w:r w:rsidR="004E68E8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4E68E8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4E68E8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4E68E8" w:rsidRPr="00181590">
        <w:rPr>
          <w:rFonts w:ascii="Times New Roman" w:hAnsi="Times New Roman"/>
          <w:sz w:val="24"/>
          <w:szCs w:val="24"/>
          <w:lang w:val="uk-UA"/>
        </w:rPr>
        <w:t>»</w:t>
      </w:r>
      <w:r w:rsidR="00C27B61" w:rsidRPr="00181590">
        <w:rPr>
          <w:rFonts w:ascii="Times New Roman" w:hAnsi="Times New Roman"/>
          <w:sz w:val="24"/>
          <w:szCs w:val="24"/>
          <w:lang w:val="uk-UA"/>
        </w:rPr>
        <w:t>. Відповідні запити направляються акціонер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ами на адресу електронної пошти </w:t>
      </w:r>
      <w:proofErr w:type="spellStart"/>
      <w:r w:rsidRPr="00181590">
        <w:rPr>
          <w:rFonts w:ascii="Times New Roman" w:hAnsi="Times New Roman"/>
          <w:sz w:val="24"/>
          <w:szCs w:val="24"/>
          <w:lang w:val="uk-UA"/>
        </w:rPr>
        <w:t>office</w:t>
      </w:r>
      <w:proofErr w:type="spellEnd"/>
      <w:r w:rsidRPr="00181590">
        <w:rPr>
          <w:rFonts w:ascii="Times New Roman" w:hAnsi="Times New Roman"/>
          <w:sz w:val="24"/>
          <w:szCs w:val="24"/>
          <w:lang w:val="uk-UA"/>
        </w:rPr>
        <w:t>@</w:t>
      </w:r>
      <w:proofErr w:type="spellStart"/>
      <w:r w:rsidRPr="00181590">
        <w:rPr>
          <w:rFonts w:ascii="Times New Roman" w:hAnsi="Times New Roman"/>
          <w:sz w:val="24"/>
          <w:szCs w:val="24"/>
          <w:lang w:val="uk-UA"/>
        </w:rPr>
        <w:t>utl.com.ua</w:t>
      </w:r>
      <w:proofErr w:type="spellEnd"/>
      <w:r w:rsidR="00C27B61" w:rsidRPr="00181590">
        <w:rPr>
          <w:rFonts w:ascii="Times New Roman" w:hAnsi="Times New Roman"/>
          <w:sz w:val="24"/>
          <w:szCs w:val="24"/>
          <w:lang w:val="uk-UA"/>
        </w:rPr>
        <w:t xml:space="preserve"> із зазначенням ім’я (найменування) акціонера, який звертається, кількості,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27B61" w:rsidRPr="00181590">
        <w:rPr>
          <w:rFonts w:ascii="Times New Roman" w:hAnsi="Times New Roman"/>
          <w:sz w:val="24"/>
          <w:szCs w:val="24"/>
          <w:lang w:val="uk-UA"/>
        </w:rPr>
        <w:t>типу та/або класу належних йому акцій, змісту запитання та засвідченням такого запиту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27B61" w:rsidRPr="00181590">
        <w:rPr>
          <w:rFonts w:ascii="Times New Roman" w:hAnsi="Times New Roman"/>
          <w:sz w:val="24"/>
          <w:szCs w:val="24"/>
          <w:lang w:val="uk-UA"/>
        </w:rPr>
        <w:t>кваліфікованим електронним підписом (іншим засобом, що забезпечує ідентифікацію та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27B61" w:rsidRPr="00181590">
        <w:rPr>
          <w:rFonts w:ascii="Times New Roman" w:hAnsi="Times New Roman"/>
          <w:sz w:val="24"/>
          <w:szCs w:val="24"/>
          <w:lang w:val="uk-UA"/>
        </w:rPr>
        <w:t xml:space="preserve">підтвердження направлення документу особою). </w:t>
      </w:r>
      <w:proofErr w:type="spellStart"/>
      <w:r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C27B61" w:rsidRPr="00181590">
        <w:rPr>
          <w:rFonts w:ascii="Times New Roman" w:hAnsi="Times New Roman"/>
          <w:sz w:val="24"/>
          <w:szCs w:val="24"/>
          <w:lang w:val="uk-UA"/>
        </w:rPr>
        <w:t>може надати одну загальну відповідь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27B61" w:rsidRPr="00181590">
        <w:rPr>
          <w:rFonts w:ascii="Times New Roman" w:hAnsi="Times New Roman"/>
          <w:sz w:val="24"/>
          <w:szCs w:val="24"/>
          <w:lang w:val="uk-UA"/>
        </w:rPr>
        <w:t>на всі запитання однакового змісту. Відповіді на запити акціонерів направляються на адресу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27B61" w:rsidRPr="00181590">
        <w:rPr>
          <w:rFonts w:ascii="Times New Roman" w:hAnsi="Times New Roman"/>
          <w:sz w:val="24"/>
          <w:szCs w:val="24"/>
          <w:lang w:val="uk-UA"/>
        </w:rPr>
        <w:t>електронної пошти акціонера, з якої надійшов належним чином оформлений запит, із засвідченням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27B61" w:rsidRPr="00181590">
        <w:rPr>
          <w:rFonts w:ascii="Times New Roman" w:hAnsi="Times New Roman"/>
          <w:sz w:val="24"/>
          <w:szCs w:val="24"/>
          <w:lang w:val="uk-UA"/>
        </w:rPr>
        <w:t>відповіді кваліфікованим електронним підписом уповноваженої особи.</w:t>
      </w:r>
      <w:r w:rsidR="004E68E8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14ED8FF6" w14:textId="77777777" w:rsidR="00201879" w:rsidRPr="00181590" w:rsidRDefault="00201879" w:rsidP="00B315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D593EF6" w14:textId="2A4585DB" w:rsidR="00C27B61" w:rsidRPr="00181590" w:rsidRDefault="00201879" w:rsidP="002018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81590">
        <w:rPr>
          <w:rFonts w:ascii="Times New Roman" w:hAnsi="Times New Roman"/>
          <w:sz w:val="24"/>
          <w:szCs w:val="24"/>
          <w:lang w:val="uk-UA"/>
        </w:rPr>
        <w:t xml:space="preserve">Генеральний директор Товариства </w:t>
      </w:r>
      <w:proofErr w:type="spellStart"/>
      <w:r w:rsidRPr="00181590">
        <w:rPr>
          <w:rFonts w:ascii="Times New Roman" w:hAnsi="Times New Roman"/>
          <w:sz w:val="24"/>
          <w:szCs w:val="24"/>
          <w:lang w:val="uk-UA"/>
        </w:rPr>
        <w:t>Татарець</w:t>
      </w:r>
      <w:proofErr w:type="spellEnd"/>
      <w:r w:rsidRPr="00181590">
        <w:rPr>
          <w:rFonts w:ascii="Times New Roman" w:hAnsi="Times New Roman"/>
          <w:sz w:val="24"/>
          <w:szCs w:val="24"/>
          <w:lang w:val="uk-UA"/>
        </w:rPr>
        <w:t xml:space="preserve"> Петро Васильович </w:t>
      </w:r>
      <w:r w:rsidR="00C27B61" w:rsidRPr="00181590">
        <w:rPr>
          <w:rFonts w:ascii="Times New Roman" w:hAnsi="Times New Roman"/>
          <w:sz w:val="24"/>
          <w:szCs w:val="24"/>
          <w:lang w:val="uk-UA"/>
        </w:rPr>
        <w:t xml:space="preserve">(контактний телефон: 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044-284-23-00) </w:t>
      </w:r>
      <w:r w:rsidR="00C27B61" w:rsidRPr="00181590">
        <w:rPr>
          <w:rFonts w:ascii="Times New Roman" w:hAnsi="Times New Roman"/>
          <w:sz w:val="24"/>
          <w:szCs w:val="24"/>
          <w:lang w:val="uk-UA"/>
        </w:rPr>
        <w:t>є посадовою особою, відповідальною за ознайомлення акціонерів з матеріалами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27B61" w:rsidRPr="00181590">
        <w:rPr>
          <w:rFonts w:ascii="Times New Roman" w:hAnsi="Times New Roman"/>
          <w:sz w:val="24"/>
          <w:szCs w:val="24"/>
          <w:lang w:val="uk-UA"/>
        </w:rPr>
        <w:t xml:space="preserve">(документами), необхідними для прийняття рішень з питань порядку денного </w:t>
      </w:r>
      <w:r w:rsidR="004E68E8" w:rsidRPr="00181590">
        <w:rPr>
          <w:rFonts w:ascii="Times New Roman" w:hAnsi="Times New Roman"/>
          <w:sz w:val="24"/>
          <w:szCs w:val="24"/>
          <w:lang w:val="uk-UA"/>
        </w:rPr>
        <w:lastRenderedPageBreak/>
        <w:t xml:space="preserve">загальних зборів акціонерів </w:t>
      </w:r>
      <w:proofErr w:type="spellStart"/>
      <w:r w:rsidR="004E68E8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4E68E8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4E68E8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4E68E8" w:rsidRPr="00181590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під </w:t>
      </w:r>
      <w:r w:rsidR="00C27B61" w:rsidRPr="00181590">
        <w:rPr>
          <w:rFonts w:ascii="Times New Roman" w:hAnsi="Times New Roman"/>
          <w:sz w:val="24"/>
          <w:szCs w:val="24"/>
          <w:lang w:val="uk-UA"/>
        </w:rPr>
        <w:t xml:space="preserve">час підготовки до </w:t>
      </w:r>
      <w:r w:rsidR="004E68E8" w:rsidRPr="00181590">
        <w:rPr>
          <w:rFonts w:ascii="Times New Roman" w:hAnsi="Times New Roman"/>
          <w:sz w:val="24"/>
          <w:szCs w:val="24"/>
          <w:lang w:val="uk-UA"/>
        </w:rPr>
        <w:t xml:space="preserve">загальних зборів акціонерів </w:t>
      </w:r>
      <w:proofErr w:type="spellStart"/>
      <w:r w:rsidR="004E68E8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4E68E8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4E68E8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4E68E8" w:rsidRPr="00181590">
        <w:rPr>
          <w:rFonts w:ascii="Times New Roman" w:hAnsi="Times New Roman"/>
          <w:sz w:val="24"/>
          <w:szCs w:val="24"/>
          <w:lang w:val="uk-UA"/>
        </w:rPr>
        <w:t>»</w:t>
      </w:r>
      <w:r w:rsidR="00C27B61" w:rsidRPr="00181590">
        <w:rPr>
          <w:rFonts w:ascii="Times New Roman" w:hAnsi="Times New Roman"/>
          <w:sz w:val="24"/>
          <w:szCs w:val="24"/>
          <w:lang w:val="uk-UA"/>
        </w:rPr>
        <w:t>.</w:t>
      </w:r>
    </w:p>
    <w:p w14:paraId="2EB8A20A" w14:textId="77777777" w:rsidR="00201879" w:rsidRPr="00181590" w:rsidRDefault="00201879" w:rsidP="0020187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F575F92" w14:textId="189C7906" w:rsidR="00C27B61" w:rsidRPr="00181590" w:rsidRDefault="00C27B61" w:rsidP="00CC61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81590">
        <w:rPr>
          <w:rFonts w:ascii="Times New Roman" w:hAnsi="Times New Roman"/>
          <w:sz w:val="24"/>
          <w:szCs w:val="24"/>
          <w:lang w:val="uk-UA"/>
        </w:rPr>
        <w:t>Кожний акціонер має право внести пропозиці</w:t>
      </w:r>
      <w:r w:rsidR="00A85A1A" w:rsidRPr="00181590">
        <w:rPr>
          <w:rFonts w:ascii="Times New Roman" w:hAnsi="Times New Roman"/>
          <w:sz w:val="24"/>
          <w:szCs w:val="24"/>
          <w:lang w:val="uk-UA"/>
        </w:rPr>
        <w:t xml:space="preserve">ї щодо питань, включених до </w:t>
      </w:r>
      <w:proofErr w:type="spellStart"/>
      <w:r w:rsidR="00A85A1A" w:rsidRPr="00181590">
        <w:rPr>
          <w:rFonts w:ascii="Times New Roman" w:hAnsi="Times New Roman"/>
          <w:sz w:val="24"/>
          <w:szCs w:val="24"/>
          <w:lang w:val="uk-UA"/>
        </w:rPr>
        <w:t>проє</w:t>
      </w:r>
      <w:r w:rsidRPr="00181590">
        <w:rPr>
          <w:rFonts w:ascii="Times New Roman" w:hAnsi="Times New Roman"/>
          <w:sz w:val="24"/>
          <w:szCs w:val="24"/>
          <w:lang w:val="uk-UA"/>
        </w:rPr>
        <w:t>кту</w:t>
      </w:r>
      <w:proofErr w:type="spellEnd"/>
      <w:r w:rsidRPr="00181590">
        <w:rPr>
          <w:rFonts w:ascii="Times New Roman" w:hAnsi="Times New Roman"/>
          <w:sz w:val="24"/>
          <w:szCs w:val="24"/>
          <w:lang w:val="uk-UA"/>
        </w:rPr>
        <w:t xml:space="preserve"> порядку</w:t>
      </w:r>
      <w:r w:rsidR="00201879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денного </w:t>
      </w:r>
      <w:r w:rsidR="004E68E8" w:rsidRPr="00181590">
        <w:rPr>
          <w:rFonts w:ascii="Times New Roman" w:hAnsi="Times New Roman"/>
          <w:sz w:val="24"/>
          <w:szCs w:val="24"/>
          <w:lang w:val="uk-UA"/>
        </w:rPr>
        <w:t xml:space="preserve">загальних зборів акціонерів </w:t>
      </w:r>
      <w:proofErr w:type="spellStart"/>
      <w:r w:rsidR="004E68E8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4E68E8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4E68E8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4E68E8" w:rsidRPr="00181590">
        <w:rPr>
          <w:rFonts w:ascii="Times New Roman" w:hAnsi="Times New Roman"/>
          <w:sz w:val="24"/>
          <w:szCs w:val="24"/>
          <w:lang w:val="uk-UA"/>
        </w:rPr>
        <w:t>»</w:t>
      </w:r>
      <w:r w:rsidRPr="00181590">
        <w:rPr>
          <w:rFonts w:ascii="Times New Roman" w:hAnsi="Times New Roman"/>
          <w:sz w:val="24"/>
          <w:szCs w:val="24"/>
          <w:lang w:val="uk-UA"/>
        </w:rPr>
        <w:t>, а також щодо нових кандидатів до складу</w:t>
      </w:r>
      <w:r w:rsidR="004E68E8" w:rsidRPr="00181590">
        <w:rPr>
          <w:rFonts w:ascii="Times New Roman" w:hAnsi="Times New Roman"/>
          <w:sz w:val="24"/>
          <w:szCs w:val="24"/>
          <w:lang w:val="uk-UA"/>
        </w:rPr>
        <w:t xml:space="preserve"> органів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C6166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CC6166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CC6166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CC6166" w:rsidRPr="00181590">
        <w:rPr>
          <w:rFonts w:ascii="Times New Roman" w:hAnsi="Times New Roman"/>
          <w:sz w:val="24"/>
          <w:szCs w:val="24"/>
          <w:lang w:val="uk-UA"/>
        </w:rPr>
        <w:t>»</w:t>
      </w:r>
      <w:r w:rsidRPr="00181590">
        <w:rPr>
          <w:rFonts w:ascii="Times New Roman" w:hAnsi="Times New Roman"/>
          <w:sz w:val="24"/>
          <w:szCs w:val="24"/>
          <w:lang w:val="uk-UA"/>
        </w:rPr>
        <w:t>, кількість</w:t>
      </w:r>
      <w:r w:rsidR="00CC6166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1590">
        <w:rPr>
          <w:rFonts w:ascii="Times New Roman" w:hAnsi="Times New Roman"/>
          <w:sz w:val="24"/>
          <w:szCs w:val="24"/>
          <w:lang w:val="uk-UA"/>
        </w:rPr>
        <w:t>яких не може перевищувати кількісного складу кожного з органів.</w:t>
      </w:r>
    </w:p>
    <w:p w14:paraId="0CB108D6" w14:textId="0C810A97" w:rsidR="00C27B61" w:rsidRPr="00181590" w:rsidRDefault="00C27B61" w:rsidP="00CC616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81590">
        <w:rPr>
          <w:rFonts w:ascii="Times New Roman" w:hAnsi="Times New Roman"/>
          <w:sz w:val="24"/>
          <w:szCs w:val="24"/>
          <w:lang w:val="uk-UA"/>
        </w:rPr>
        <w:t xml:space="preserve">Пропозиції вносяться не пізніше ніж за 20 днів до дати проведення </w:t>
      </w:r>
      <w:r w:rsidR="00603522" w:rsidRPr="00181590">
        <w:rPr>
          <w:rFonts w:ascii="Times New Roman" w:hAnsi="Times New Roman"/>
          <w:sz w:val="24"/>
          <w:szCs w:val="24"/>
          <w:lang w:val="uk-UA"/>
        </w:rPr>
        <w:t xml:space="preserve">загальних зборів акціонерів </w:t>
      </w:r>
      <w:proofErr w:type="spellStart"/>
      <w:r w:rsidR="00603522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603522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603522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603522" w:rsidRPr="00181590">
        <w:rPr>
          <w:rFonts w:ascii="Times New Roman" w:hAnsi="Times New Roman"/>
          <w:sz w:val="24"/>
          <w:szCs w:val="24"/>
          <w:lang w:val="uk-UA"/>
        </w:rPr>
        <w:t>»</w:t>
      </w:r>
      <w:r w:rsidRPr="00181590">
        <w:rPr>
          <w:rFonts w:ascii="Times New Roman" w:hAnsi="Times New Roman"/>
          <w:sz w:val="24"/>
          <w:szCs w:val="24"/>
          <w:lang w:val="uk-UA"/>
        </w:rPr>
        <w:t>, а щодо</w:t>
      </w:r>
      <w:r w:rsidR="00CC6166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кандидатів до складу органів </w:t>
      </w:r>
      <w:r w:rsidR="00603522" w:rsidRPr="00181590">
        <w:rPr>
          <w:rFonts w:ascii="Times New Roman" w:hAnsi="Times New Roman"/>
          <w:sz w:val="24"/>
          <w:szCs w:val="24"/>
          <w:lang w:val="uk-UA"/>
        </w:rPr>
        <w:t xml:space="preserve">загальних зборів акціонерів </w:t>
      </w:r>
      <w:proofErr w:type="spellStart"/>
      <w:r w:rsidR="00603522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603522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603522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603522" w:rsidRPr="00181590">
        <w:rPr>
          <w:rFonts w:ascii="Times New Roman" w:hAnsi="Times New Roman"/>
          <w:sz w:val="24"/>
          <w:szCs w:val="24"/>
          <w:lang w:val="uk-UA"/>
        </w:rPr>
        <w:t>»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 - не пізніше ніж за 7 днів до дати проведення </w:t>
      </w:r>
      <w:r w:rsidR="00603522" w:rsidRPr="00181590">
        <w:rPr>
          <w:rFonts w:ascii="Times New Roman" w:hAnsi="Times New Roman"/>
          <w:sz w:val="24"/>
          <w:szCs w:val="24"/>
          <w:lang w:val="uk-UA"/>
        </w:rPr>
        <w:t xml:space="preserve">загальних зборів акціонерів </w:t>
      </w:r>
      <w:proofErr w:type="spellStart"/>
      <w:r w:rsidR="00603522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603522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603522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603522" w:rsidRPr="00181590">
        <w:rPr>
          <w:rFonts w:ascii="Times New Roman" w:hAnsi="Times New Roman"/>
          <w:sz w:val="24"/>
          <w:szCs w:val="24"/>
          <w:lang w:val="uk-UA"/>
        </w:rPr>
        <w:t>»</w:t>
      </w:r>
      <w:r w:rsidRPr="00181590">
        <w:rPr>
          <w:rFonts w:ascii="Times New Roman" w:hAnsi="Times New Roman"/>
          <w:sz w:val="24"/>
          <w:szCs w:val="24"/>
          <w:lang w:val="uk-UA"/>
        </w:rPr>
        <w:t>.</w:t>
      </w:r>
    </w:p>
    <w:p w14:paraId="61F0E999" w14:textId="6E19FECE" w:rsidR="00C27B61" w:rsidRPr="00181590" w:rsidRDefault="00C27B61" w:rsidP="006035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81590">
        <w:rPr>
          <w:rFonts w:ascii="Times New Roman" w:hAnsi="Times New Roman"/>
          <w:sz w:val="24"/>
          <w:szCs w:val="24"/>
          <w:lang w:val="uk-UA"/>
        </w:rPr>
        <w:t xml:space="preserve">Пропозиція до порядку денного </w:t>
      </w:r>
      <w:r w:rsidR="00603522" w:rsidRPr="00181590">
        <w:rPr>
          <w:rFonts w:ascii="Times New Roman" w:hAnsi="Times New Roman"/>
          <w:sz w:val="24"/>
          <w:szCs w:val="24"/>
          <w:lang w:val="uk-UA"/>
        </w:rPr>
        <w:t xml:space="preserve">загальних зборів акціонерів </w:t>
      </w:r>
      <w:proofErr w:type="spellStart"/>
      <w:r w:rsidR="00603522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603522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603522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603522" w:rsidRPr="00181590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181590">
        <w:rPr>
          <w:rFonts w:ascii="Times New Roman" w:hAnsi="Times New Roman"/>
          <w:sz w:val="24"/>
          <w:szCs w:val="24"/>
          <w:lang w:val="uk-UA"/>
        </w:rPr>
        <w:t>може бути направлена акціонером у</w:t>
      </w:r>
      <w:r w:rsidR="00603522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1590">
        <w:rPr>
          <w:rFonts w:ascii="Times New Roman" w:hAnsi="Times New Roman"/>
          <w:sz w:val="24"/>
          <w:szCs w:val="24"/>
          <w:lang w:val="uk-UA"/>
        </w:rPr>
        <w:t>вигляді електронного документу із засвідченням його кваліфікованим електронним підписом</w:t>
      </w:r>
      <w:r w:rsidR="00603522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1590">
        <w:rPr>
          <w:rFonts w:ascii="Times New Roman" w:hAnsi="Times New Roman"/>
          <w:sz w:val="24"/>
          <w:szCs w:val="24"/>
          <w:lang w:val="uk-UA"/>
        </w:rPr>
        <w:t>акціонера (іншим засобом, що забезпечує ідентифікацію та підтвердження направлення документу</w:t>
      </w:r>
      <w:r w:rsidR="00CC6166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особою) на адресу електронної пошти </w:t>
      </w:r>
      <w:proofErr w:type="spellStart"/>
      <w:r w:rsidR="00CC6166" w:rsidRPr="00181590">
        <w:rPr>
          <w:rFonts w:ascii="Times New Roman" w:hAnsi="Times New Roman"/>
          <w:sz w:val="24"/>
          <w:szCs w:val="24"/>
          <w:lang w:val="uk-UA"/>
        </w:rPr>
        <w:t>office</w:t>
      </w:r>
      <w:proofErr w:type="spellEnd"/>
      <w:r w:rsidR="00CC6166" w:rsidRPr="00181590">
        <w:rPr>
          <w:rFonts w:ascii="Times New Roman" w:hAnsi="Times New Roman"/>
          <w:sz w:val="24"/>
          <w:szCs w:val="24"/>
          <w:lang w:val="uk-UA"/>
        </w:rPr>
        <w:t>@</w:t>
      </w:r>
      <w:proofErr w:type="spellStart"/>
      <w:r w:rsidR="00CC6166" w:rsidRPr="00181590">
        <w:rPr>
          <w:rFonts w:ascii="Times New Roman" w:hAnsi="Times New Roman"/>
          <w:sz w:val="24"/>
          <w:szCs w:val="24"/>
          <w:lang w:val="uk-UA"/>
        </w:rPr>
        <w:t>utl.com.ua</w:t>
      </w:r>
      <w:proofErr w:type="spellEnd"/>
      <w:r w:rsidRPr="00181590">
        <w:rPr>
          <w:rFonts w:ascii="Times New Roman" w:hAnsi="Times New Roman"/>
          <w:sz w:val="24"/>
          <w:szCs w:val="24"/>
          <w:lang w:val="uk-UA"/>
        </w:rPr>
        <w:t>.</w:t>
      </w:r>
    </w:p>
    <w:p w14:paraId="3ECDAEA5" w14:textId="77777777" w:rsidR="00CC6166" w:rsidRPr="00181590" w:rsidRDefault="00CC6166" w:rsidP="00C27B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23E8F7C" w14:textId="77777777" w:rsidR="00C27B61" w:rsidRPr="00181590" w:rsidRDefault="00C27B61" w:rsidP="00D63A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81590">
        <w:rPr>
          <w:rFonts w:ascii="Times New Roman" w:hAnsi="Times New Roman"/>
          <w:sz w:val="24"/>
          <w:szCs w:val="24"/>
          <w:lang w:val="uk-UA"/>
        </w:rPr>
        <w:t>Бюлетені для голосування на Загальних зборах приймаються виключно до 18-00 дати</w:t>
      </w:r>
    </w:p>
    <w:p w14:paraId="65138061" w14:textId="650CB805" w:rsidR="00C27B61" w:rsidRPr="00181590" w:rsidRDefault="00C27B61" w:rsidP="00C27B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81590">
        <w:rPr>
          <w:rFonts w:ascii="Times New Roman" w:hAnsi="Times New Roman"/>
          <w:sz w:val="24"/>
          <w:szCs w:val="24"/>
          <w:lang w:val="uk-UA"/>
        </w:rPr>
        <w:t>завершення голосування (</w:t>
      </w:r>
      <w:r w:rsidR="007624DA" w:rsidRPr="00181590">
        <w:rPr>
          <w:rFonts w:ascii="Times New Roman" w:hAnsi="Times New Roman"/>
          <w:sz w:val="24"/>
          <w:szCs w:val="24"/>
          <w:lang w:val="uk-UA"/>
        </w:rPr>
        <w:t xml:space="preserve">28 квітня </w:t>
      </w:r>
      <w:r w:rsidRPr="00181590">
        <w:rPr>
          <w:rFonts w:ascii="Times New Roman" w:hAnsi="Times New Roman"/>
          <w:sz w:val="24"/>
          <w:szCs w:val="24"/>
          <w:lang w:val="uk-UA"/>
        </w:rPr>
        <w:t>202</w:t>
      </w:r>
      <w:r w:rsidR="00603522" w:rsidRPr="00181590">
        <w:rPr>
          <w:rFonts w:ascii="Times New Roman" w:hAnsi="Times New Roman"/>
          <w:sz w:val="24"/>
          <w:szCs w:val="24"/>
          <w:lang w:val="uk-UA"/>
        </w:rPr>
        <w:t>3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 року).</w:t>
      </w:r>
    </w:p>
    <w:p w14:paraId="57F7A23A" w14:textId="77777777" w:rsidR="00D63A5E" w:rsidRPr="00181590" w:rsidRDefault="00D63A5E" w:rsidP="00C27B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F5055D0" w14:textId="416744D4" w:rsidR="00C27B61" w:rsidRPr="00181590" w:rsidRDefault="00C27B61" w:rsidP="000866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81590">
        <w:rPr>
          <w:rFonts w:ascii="Times New Roman" w:hAnsi="Times New Roman"/>
          <w:sz w:val="24"/>
          <w:szCs w:val="24"/>
          <w:lang w:val="uk-UA"/>
        </w:rPr>
        <w:t>Кожен акціонер - власник голосуючих акцій має право реалізувати своє право на управління</w:t>
      </w:r>
      <w:r w:rsidR="000866F9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866F9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0866F9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0866F9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0866F9" w:rsidRPr="00181590">
        <w:rPr>
          <w:rFonts w:ascii="Times New Roman" w:hAnsi="Times New Roman"/>
          <w:sz w:val="24"/>
          <w:szCs w:val="24"/>
          <w:lang w:val="uk-UA"/>
        </w:rPr>
        <w:t>»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 шляхом участі у </w:t>
      </w:r>
      <w:r w:rsidR="00603522" w:rsidRPr="00181590">
        <w:rPr>
          <w:rFonts w:ascii="Times New Roman" w:hAnsi="Times New Roman"/>
          <w:sz w:val="24"/>
          <w:szCs w:val="24"/>
          <w:lang w:val="uk-UA"/>
        </w:rPr>
        <w:t xml:space="preserve">загальних зборах акціонерів </w:t>
      </w:r>
      <w:proofErr w:type="spellStart"/>
      <w:r w:rsidR="00603522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603522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603522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603522" w:rsidRPr="00181590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181590">
        <w:rPr>
          <w:rFonts w:ascii="Times New Roman" w:hAnsi="Times New Roman"/>
          <w:sz w:val="24"/>
          <w:szCs w:val="24"/>
          <w:lang w:val="uk-UA"/>
        </w:rPr>
        <w:t>та голос</w:t>
      </w:r>
      <w:r w:rsidR="000866F9" w:rsidRPr="00181590">
        <w:rPr>
          <w:rFonts w:ascii="Times New Roman" w:hAnsi="Times New Roman"/>
          <w:sz w:val="24"/>
          <w:szCs w:val="24"/>
          <w:lang w:val="uk-UA"/>
        </w:rPr>
        <w:t xml:space="preserve">ування шляхом подання бюлетенів </w:t>
      </w:r>
      <w:r w:rsidRPr="00181590">
        <w:rPr>
          <w:rFonts w:ascii="Times New Roman" w:hAnsi="Times New Roman"/>
          <w:sz w:val="24"/>
          <w:szCs w:val="24"/>
          <w:lang w:val="uk-UA"/>
        </w:rPr>
        <w:t>депозитарній установі, яка обслуговує рахунок в цінних пап</w:t>
      </w:r>
      <w:r w:rsidR="000866F9" w:rsidRPr="00181590">
        <w:rPr>
          <w:rFonts w:ascii="Times New Roman" w:hAnsi="Times New Roman"/>
          <w:sz w:val="24"/>
          <w:szCs w:val="24"/>
          <w:lang w:val="uk-UA"/>
        </w:rPr>
        <w:t xml:space="preserve">ерах такого акціонера, на якому 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обліковуються належні акціонеру акції </w:t>
      </w:r>
      <w:proofErr w:type="spellStart"/>
      <w:r w:rsidR="000866F9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0866F9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0866F9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0866F9" w:rsidRPr="00181590">
        <w:rPr>
          <w:rFonts w:ascii="Times New Roman" w:hAnsi="Times New Roman"/>
          <w:sz w:val="24"/>
          <w:szCs w:val="24"/>
          <w:lang w:val="uk-UA"/>
        </w:rPr>
        <w:t>»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 на дату складення переліку акціонерів, як</w:t>
      </w:r>
      <w:r w:rsidR="000866F9" w:rsidRPr="00181590">
        <w:rPr>
          <w:rFonts w:ascii="Times New Roman" w:hAnsi="Times New Roman"/>
          <w:sz w:val="24"/>
          <w:szCs w:val="24"/>
          <w:lang w:val="uk-UA"/>
        </w:rPr>
        <w:t xml:space="preserve">і 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мають право на участь у </w:t>
      </w:r>
      <w:r w:rsidR="00603522" w:rsidRPr="00181590">
        <w:rPr>
          <w:rFonts w:ascii="Times New Roman" w:hAnsi="Times New Roman"/>
          <w:sz w:val="24"/>
          <w:szCs w:val="24"/>
          <w:lang w:val="uk-UA"/>
        </w:rPr>
        <w:t xml:space="preserve">загальних зборах акціонерів </w:t>
      </w:r>
      <w:proofErr w:type="spellStart"/>
      <w:r w:rsidR="00603522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603522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603522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603522" w:rsidRPr="00181590">
        <w:rPr>
          <w:rFonts w:ascii="Times New Roman" w:hAnsi="Times New Roman"/>
          <w:sz w:val="24"/>
          <w:szCs w:val="24"/>
          <w:lang w:val="uk-UA"/>
        </w:rPr>
        <w:t>»</w:t>
      </w:r>
      <w:r w:rsidRPr="00181590">
        <w:rPr>
          <w:rFonts w:ascii="Times New Roman" w:hAnsi="Times New Roman"/>
          <w:sz w:val="24"/>
          <w:szCs w:val="24"/>
          <w:lang w:val="uk-UA"/>
        </w:rPr>
        <w:t>.</w:t>
      </w:r>
    </w:p>
    <w:p w14:paraId="6F1166D1" w14:textId="77777777" w:rsidR="000866F9" w:rsidRPr="00181590" w:rsidRDefault="000866F9" w:rsidP="00C27B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ED7D783" w14:textId="681A7333" w:rsidR="00C27B61" w:rsidRPr="00181590" w:rsidRDefault="00C27B61" w:rsidP="0060352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81590">
        <w:rPr>
          <w:rFonts w:ascii="Times New Roman" w:hAnsi="Times New Roman"/>
          <w:sz w:val="24"/>
          <w:szCs w:val="24"/>
          <w:lang w:val="uk-UA"/>
        </w:rPr>
        <w:t xml:space="preserve">Голосування на </w:t>
      </w:r>
      <w:r w:rsidR="00603522" w:rsidRPr="00181590">
        <w:rPr>
          <w:rFonts w:ascii="Times New Roman" w:hAnsi="Times New Roman"/>
          <w:sz w:val="24"/>
          <w:szCs w:val="24"/>
          <w:lang w:val="uk-UA"/>
        </w:rPr>
        <w:t xml:space="preserve">загальних зборах акціонерів </w:t>
      </w:r>
      <w:proofErr w:type="spellStart"/>
      <w:r w:rsidR="00603522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603522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603522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603522" w:rsidRPr="00181590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181590">
        <w:rPr>
          <w:rFonts w:ascii="Times New Roman" w:hAnsi="Times New Roman"/>
          <w:sz w:val="24"/>
          <w:szCs w:val="24"/>
          <w:lang w:val="uk-UA"/>
        </w:rPr>
        <w:t>з питань порядку денного проводиться виключно з</w:t>
      </w:r>
      <w:r w:rsidR="00603522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1590">
        <w:rPr>
          <w:rFonts w:ascii="Times New Roman" w:hAnsi="Times New Roman"/>
          <w:sz w:val="24"/>
          <w:szCs w:val="24"/>
          <w:lang w:val="uk-UA"/>
        </w:rPr>
        <w:t>використанням бюлетен</w:t>
      </w:r>
      <w:r w:rsidR="00603522" w:rsidRPr="00181590">
        <w:rPr>
          <w:rFonts w:ascii="Times New Roman" w:hAnsi="Times New Roman"/>
          <w:sz w:val="24"/>
          <w:szCs w:val="24"/>
          <w:lang w:val="uk-UA"/>
        </w:rPr>
        <w:t>ів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 для голосування.</w:t>
      </w:r>
    </w:p>
    <w:p w14:paraId="314ECFC2" w14:textId="77777777" w:rsidR="000866F9" w:rsidRPr="00181590" w:rsidRDefault="000866F9" w:rsidP="00C27B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8D79C0E" w14:textId="27D26744" w:rsidR="000866F9" w:rsidRPr="00181590" w:rsidRDefault="00C27B61" w:rsidP="000866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81590">
        <w:rPr>
          <w:rFonts w:ascii="Times New Roman" w:hAnsi="Times New Roman"/>
          <w:sz w:val="24"/>
          <w:szCs w:val="24"/>
          <w:lang w:val="uk-UA"/>
        </w:rPr>
        <w:t>У разі, якщо акціонер має рахунки в цінних паперах в декількох депозитарних установах, на</w:t>
      </w:r>
      <w:r w:rsidR="000866F9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яких обліковуються акції </w:t>
      </w:r>
      <w:proofErr w:type="spellStart"/>
      <w:r w:rsidR="000866F9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0866F9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0866F9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0866F9" w:rsidRPr="00181590">
        <w:rPr>
          <w:rFonts w:ascii="Times New Roman" w:hAnsi="Times New Roman"/>
          <w:sz w:val="24"/>
          <w:szCs w:val="24"/>
          <w:lang w:val="uk-UA"/>
        </w:rPr>
        <w:t>»</w:t>
      </w:r>
      <w:r w:rsidRPr="00181590">
        <w:rPr>
          <w:rFonts w:ascii="Times New Roman" w:hAnsi="Times New Roman"/>
          <w:sz w:val="24"/>
          <w:szCs w:val="24"/>
          <w:lang w:val="uk-UA"/>
        </w:rPr>
        <w:t>, кожна із депозитарних установ приймає бюлетень для</w:t>
      </w:r>
      <w:r w:rsidR="000866F9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голосування на </w:t>
      </w:r>
      <w:r w:rsidR="00603522" w:rsidRPr="00181590">
        <w:rPr>
          <w:rFonts w:ascii="Times New Roman" w:hAnsi="Times New Roman"/>
          <w:sz w:val="24"/>
          <w:szCs w:val="24"/>
          <w:lang w:val="uk-UA"/>
        </w:rPr>
        <w:t xml:space="preserve">загальних зборах акціонерів </w:t>
      </w:r>
      <w:proofErr w:type="spellStart"/>
      <w:r w:rsidR="00603522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603522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603522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603522" w:rsidRPr="00181590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181590">
        <w:rPr>
          <w:rFonts w:ascii="Times New Roman" w:hAnsi="Times New Roman"/>
          <w:sz w:val="24"/>
          <w:szCs w:val="24"/>
          <w:lang w:val="uk-UA"/>
        </w:rPr>
        <w:t>лише щодо тієї кількості акцій, права на які обліковуються на</w:t>
      </w:r>
      <w:r w:rsidR="000866F9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1590">
        <w:rPr>
          <w:rFonts w:ascii="Times New Roman" w:hAnsi="Times New Roman"/>
          <w:sz w:val="24"/>
          <w:szCs w:val="24"/>
          <w:lang w:val="uk-UA"/>
        </w:rPr>
        <w:t>рахунку в цінних паперах, що обслуговується такою депозитарною установою.</w:t>
      </w:r>
      <w:r w:rsidR="000866F9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8BDAA3C" w14:textId="6F96DDBF" w:rsidR="00C27B61" w:rsidRPr="00181590" w:rsidRDefault="00C27B61" w:rsidP="000866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81590">
        <w:rPr>
          <w:rFonts w:ascii="Times New Roman" w:hAnsi="Times New Roman"/>
          <w:sz w:val="24"/>
          <w:szCs w:val="24"/>
          <w:lang w:val="uk-UA"/>
        </w:rPr>
        <w:t>У випадку подання бюлетеня для голосування, підписан</w:t>
      </w:r>
      <w:r w:rsidR="000866F9" w:rsidRPr="00181590">
        <w:rPr>
          <w:rFonts w:ascii="Times New Roman" w:hAnsi="Times New Roman"/>
          <w:sz w:val="24"/>
          <w:szCs w:val="24"/>
          <w:lang w:val="uk-UA"/>
        </w:rPr>
        <w:t xml:space="preserve">ого представником акціонера, до </w:t>
      </w:r>
      <w:r w:rsidRPr="00181590">
        <w:rPr>
          <w:rFonts w:ascii="Times New Roman" w:hAnsi="Times New Roman"/>
          <w:sz w:val="24"/>
          <w:szCs w:val="24"/>
          <w:lang w:val="uk-UA"/>
        </w:rPr>
        <w:t>бюлетеня для голосування додаються документи, що підтверджують повноваження такого</w:t>
      </w:r>
    </w:p>
    <w:p w14:paraId="6F38725F" w14:textId="77777777" w:rsidR="00C27B61" w:rsidRPr="00181590" w:rsidRDefault="00C27B61" w:rsidP="00C27B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81590">
        <w:rPr>
          <w:rFonts w:ascii="Times New Roman" w:hAnsi="Times New Roman"/>
          <w:sz w:val="24"/>
          <w:szCs w:val="24"/>
          <w:lang w:val="uk-UA"/>
        </w:rPr>
        <w:t>представника акціонера або їх належним чином засвідчені копії.</w:t>
      </w:r>
    </w:p>
    <w:p w14:paraId="0A2EC64D" w14:textId="6B092F57" w:rsidR="00C27B61" w:rsidRPr="00181590" w:rsidRDefault="00C27B61" w:rsidP="000866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81590">
        <w:rPr>
          <w:rFonts w:ascii="Times New Roman" w:hAnsi="Times New Roman"/>
          <w:sz w:val="24"/>
          <w:szCs w:val="24"/>
          <w:lang w:val="uk-UA"/>
        </w:rPr>
        <w:t xml:space="preserve">Представником акціонера на </w:t>
      </w:r>
      <w:r w:rsidR="00603522" w:rsidRPr="00181590">
        <w:rPr>
          <w:rFonts w:ascii="Times New Roman" w:hAnsi="Times New Roman"/>
          <w:sz w:val="24"/>
          <w:szCs w:val="24"/>
          <w:lang w:val="uk-UA"/>
        </w:rPr>
        <w:t xml:space="preserve">загальних зборах акціонерів </w:t>
      </w:r>
      <w:proofErr w:type="spellStart"/>
      <w:r w:rsidR="00603522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603522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603522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603522" w:rsidRPr="00181590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181590">
        <w:rPr>
          <w:rFonts w:ascii="Times New Roman" w:hAnsi="Times New Roman"/>
          <w:sz w:val="24"/>
          <w:szCs w:val="24"/>
          <w:lang w:val="uk-UA"/>
        </w:rPr>
        <w:t>може бути фізична особа або уповноважена</w:t>
      </w:r>
      <w:r w:rsidR="000866F9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1590">
        <w:rPr>
          <w:rFonts w:ascii="Times New Roman" w:hAnsi="Times New Roman"/>
          <w:sz w:val="24"/>
          <w:szCs w:val="24"/>
          <w:lang w:val="uk-UA"/>
        </w:rPr>
        <w:t>особа юридичної особи, а також уповноважена особа держави чи територіальної громади.</w:t>
      </w:r>
    </w:p>
    <w:p w14:paraId="4C8E5033" w14:textId="3E9B2BBA" w:rsidR="00C27B61" w:rsidRPr="00181590" w:rsidRDefault="00C27B61" w:rsidP="008431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81590">
        <w:rPr>
          <w:rFonts w:ascii="Times New Roman" w:hAnsi="Times New Roman"/>
          <w:sz w:val="24"/>
          <w:szCs w:val="24"/>
          <w:lang w:val="uk-UA"/>
        </w:rPr>
        <w:t>Посадові особи органів акціонерного товариства та їх афілійовані особи не можуть бути</w:t>
      </w:r>
      <w:r w:rsidR="000866F9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1590">
        <w:rPr>
          <w:rFonts w:ascii="Times New Roman" w:hAnsi="Times New Roman"/>
          <w:sz w:val="24"/>
          <w:szCs w:val="24"/>
          <w:lang w:val="uk-UA"/>
        </w:rPr>
        <w:t>представниками інших акціонерів акціонерного товариства на</w:t>
      </w:r>
      <w:r w:rsidR="008431B0" w:rsidRPr="00181590">
        <w:rPr>
          <w:rFonts w:ascii="Times New Roman" w:hAnsi="Times New Roman"/>
          <w:sz w:val="24"/>
          <w:szCs w:val="24"/>
          <w:lang w:val="uk-UA"/>
        </w:rPr>
        <w:t xml:space="preserve"> загальних зборах акціонерів </w:t>
      </w:r>
      <w:proofErr w:type="spellStart"/>
      <w:r w:rsidR="008431B0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8431B0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8431B0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8431B0" w:rsidRPr="00181590">
        <w:rPr>
          <w:rFonts w:ascii="Times New Roman" w:hAnsi="Times New Roman"/>
          <w:sz w:val="24"/>
          <w:szCs w:val="24"/>
          <w:lang w:val="uk-UA"/>
        </w:rPr>
        <w:t>»</w:t>
      </w:r>
      <w:r w:rsidRPr="00181590">
        <w:rPr>
          <w:rFonts w:ascii="Times New Roman" w:hAnsi="Times New Roman"/>
          <w:sz w:val="24"/>
          <w:szCs w:val="24"/>
          <w:lang w:val="uk-UA"/>
        </w:rPr>
        <w:t>.</w:t>
      </w:r>
    </w:p>
    <w:p w14:paraId="6773F1FF" w14:textId="4B15625C" w:rsidR="00C27B61" w:rsidRPr="00181590" w:rsidRDefault="00C27B61" w:rsidP="002A37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81590">
        <w:rPr>
          <w:rFonts w:ascii="Times New Roman" w:hAnsi="Times New Roman"/>
          <w:sz w:val="24"/>
          <w:szCs w:val="24"/>
          <w:lang w:val="uk-UA"/>
        </w:rPr>
        <w:t xml:space="preserve">Представником акціонера - фізичної чи юридичної особи на </w:t>
      </w:r>
      <w:r w:rsidR="008431B0" w:rsidRPr="00181590">
        <w:rPr>
          <w:rFonts w:ascii="Times New Roman" w:hAnsi="Times New Roman"/>
          <w:sz w:val="24"/>
          <w:szCs w:val="24"/>
          <w:lang w:val="uk-UA"/>
        </w:rPr>
        <w:t xml:space="preserve">загальних зборах акціонерів </w:t>
      </w:r>
      <w:proofErr w:type="spellStart"/>
      <w:r w:rsidR="008431B0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8431B0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8431B0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8431B0" w:rsidRPr="00181590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181590">
        <w:rPr>
          <w:rFonts w:ascii="Times New Roman" w:hAnsi="Times New Roman"/>
          <w:sz w:val="24"/>
          <w:szCs w:val="24"/>
          <w:lang w:val="uk-UA"/>
        </w:rPr>
        <w:t>може бути</w:t>
      </w:r>
      <w:r w:rsidR="000866F9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1590">
        <w:rPr>
          <w:rFonts w:ascii="Times New Roman" w:hAnsi="Times New Roman"/>
          <w:sz w:val="24"/>
          <w:szCs w:val="24"/>
          <w:lang w:val="uk-UA"/>
        </w:rPr>
        <w:t>інша фізична особа або уповноважена особа юридичної осо</w:t>
      </w:r>
      <w:r w:rsidR="000866F9" w:rsidRPr="00181590">
        <w:rPr>
          <w:rFonts w:ascii="Times New Roman" w:hAnsi="Times New Roman"/>
          <w:sz w:val="24"/>
          <w:szCs w:val="24"/>
          <w:lang w:val="uk-UA"/>
        </w:rPr>
        <w:t xml:space="preserve">би, а представником акціонера - </w:t>
      </w:r>
      <w:r w:rsidRPr="00181590">
        <w:rPr>
          <w:rFonts w:ascii="Times New Roman" w:hAnsi="Times New Roman"/>
          <w:sz w:val="24"/>
          <w:szCs w:val="24"/>
          <w:lang w:val="uk-UA"/>
        </w:rPr>
        <w:t>держави чи територіальної громади - уповноважена особа органу, що здійснює управління</w:t>
      </w:r>
      <w:r w:rsidR="002A3739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1590">
        <w:rPr>
          <w:rFonts w:ascii="Times New Roman" w:hAnsi="Times New Roman"/>
          <w:sz w:val="24"/>
          <w:szCs w:val="24"/>
          <w:lang w:val="uk-UA"/>
        </w:rPr>
        <w:t>державним чи комунальним майном.</w:t>
      </w:r>
    </w:p>
    <w:p w14:paraId="6617A411" w14:textId="77777777" w:rsidR="00C27B61" w:rsidRPr="00181590" w:rsidRDefault="00C27B61" w:rsidP="002A37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81590">
        <w:rPr>
          <w:rFonts w:ascii="Times New Roman" w:hAnsi="Times New Roman"/>
          <w:sz w:val="24"/>
          <w:szCs w:val="24"/>
          <w:lang w:val="uk-UA"/>
        </w:rPr>
        <w:t>Акціонер має право призначити свого представника постійно або на певний строк.</w:t>
      </w:r>
    </w:p>
    <w:p w14:paraId="2B9B76A0" w14:textId="64DE622F" w:rsidR="00C27B61" w:rsidRPr="00181590" w:rsidRDefault="00C27B61" w:rsidP="002A37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81590">
        <w:rPr>
          <w:rFonts w:ascii="Times New Roman" w:hAnsi="Times New Roman"/>
          <w:sz w:val="24"/>
          <w:szCs w:val="24"/>
          <w:lang w:val="uk-UA"/>
        </w:rPr>
        <w:t xml:space="preserve">Довіреність на право участі та голосування на </w:t>
      </w:r>
      <w:r w:rsidR="008431B0" w:rsidRPr="00181590">
        <w:rPr>
          <w:rFonts w:ascii="Times New Roman" w:hAnsi="Times New Roman"/>
          <w:sz w:val="24"/>
          <w:szCs w:val="24"/>
          <w:lang w:val="uk-UA"/>
        </w:rPr>
        <w:t xml:space="preserve">загальних зборів акціонерів </w:t>
      </w:r>
      <w:proofErr w:type="spellStart"/>
      <w:r w:rsidR="008431B0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8431B0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8431B0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8431B0" w:rsidRPr="00181590">
        <w:rPr>
          <w:rFonts w:ascii="Times New Roman" w:hAnsi="Times New Roman"/>
          <w:sz w:val="24"/>
          <w:szCs w:val="24"/>
          <w:lang w:val="uk-UA"/>
        </w:rPr>
        <w:t>»</w:t>
      </w:r>
      <w:r w:rsidRPr="00181590">
        <w:rPr>
          <w:rFonts w:ascii="Times New Roman" w:hAnsi="Times New Roman"/>
          <w:sz w:val="24"/>
          <w:szCs w:val="24"/>
          <w:lang w:val="uk-UA"/>
        </w:rPr>
        <w:t>, видана фізичною особою,</w:t>
      </w:r>
      <w:r w:rsidR="002A3739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1590">
        <w:rPr>
          <w:rFonts w:ascii="Times New Roman" w:hAnsi="Times New Roman"/>
          <w:sz w:val="24"/>
          <w:szCs w:val="24"/>
          <w:lang w:val="uk-UA"/>
        </w:rPr>
        <w:t>посвідчується нотаріусом або іншими посадовими особами, які вчиняють нотаріальні дії, а також</w:t>
      </w:r>
      <w:r w:rsidR="002A3739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1590">
        <w:rPr>
          <w:rFonts w:ascii="Times New Roman" w:hAnsi="Times New Roman"/>
          <w:sz w:val="24"/>
          <w:szCs w:val="24"/>
          <w:lang w:val="uk-UA"/>
        </w:rPr>
        <w:t>може посвідчуватися депозитарною установою у встановленому Національною комісією з цінних</w:t>
      </w:r>
      <w:r w:rsidR="002A3739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паперів та фондового ринку порядку. </w:t>
      </w:r>
      <w:r w:rsidR="002A3739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1590">
        <w:rPr>
          <w:rFonts w:ascii="Times New Roman" w:hAnsi="Times New Roman"/>
          <w:sz w:val="24"/>
          <w:szCs w:val="24"/>
          <w:lang w:val="uk-UA"/>
        </w:rPr>
        <w:t>Довіреність на право уча</w:t>
      </w:r>
      <w:r w:rsidR="002A3739" w:rsidRPr="00181590">
        <w:rPr>
          <w:rFonts w:ascii="Times New Roman" w:hAnsi="Times New Roman"/>
          <w:sz w:val="24"/>
          <w:szCs w:val="24"/>
          <w:lang w:val="uk-UA"/>
        </w:rPr>
        <w:t xml:space="preserve">сті та голосування на </w:t>
      </w:r>
      <w:r w:rsidR="008431B0" w:rsidRPr="00181590">
        <w:rPr>
          <w:rFonts w:ascii="Times New Roman" w:hAnsi="Times New Roman"/>
          <w:sz w:val="24"/>
          <w:szCs w:val="24"/>
          <w:lang w:val="uk-UA"/>
        </w:rPr>
        <w:t xml:space="preserve">загальних зборах </w:t>
      </w:r>
      <w:r w:rsidR="008431B0" w:rsidRPr="00181590">
        <w:rPr>
          <w:rFonts w:ascii="Times New Roman" w:hAnsi="Times New Roman"/>
          <w:sz w:val="24"/>
          <w:szCs w:val="24"/>
          <w:lang w:val="uk-UA"/>
        </w:rPr>
        <w:lastRenderedPageBreak/>
        <w:t xml:space="preserve">акціонерів </w:t>
      </w:r>
      <w:proofErr w:type="spellStart"/>
      <w:r w:rsidR="008431B0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8431B0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8431B0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8431B0" w:rsidRPr="00181590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181590">
        <w:rPr>
          <w:rFonts w:ascii="Times New Roman" w:hAnsi="Times New Roman"/>
          <w:sz w:val="24"/>
          <w:szCs w:val="24"/>
          <w:lang w:val="uk-UA"/>
        </w:rPr>
        <w:t>від імені юридичної особи видається її органом або іншою</w:t>
      </w:r>
      <w:r w:rsidR="002A3739" w:rsidRPr="00181590">
        <w:rPr>
          <w:rFonts w:ascii="Times New Roman" w:hAnsi="Times New Roman"/>
          <w:sz w:val="24"/>
          <w:szCs w:val="24"/>
          <w:lang w:val="uk-UA"/>
        </w:rPr>
        <w:t xml:space="preserve"> особою, уповноваженою на це її </w:t>
      </w:r>
      <w:r w:rsidRPr="00181590">
        <w:rPr>
          <w:rFonts w:ascii="Times New Roman" w:hAnsi="Times New Roman"/>
          <w:sz w:val="24"/>
          <w:szCs w:val="24"/>
          <w:lang w:val="uk-UA"/>
        </w:rPr>
        <w:t>установчими документами.</w:t>
      </w:r>
      <w:r w:rsidR="008431B0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9D29802" w14:textId="0041FC18" w:rsidR="00C27B61" w:rsidRPr="00181590" w:rsidRDefault="00C27B61" w:rsidP="002A37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81590">
        <w:rPr>
          <w:rFonts w:ascii="Times New Roman" w:hAnsi="Times New Roman"/>
          <w:sz w:val="24"/>
          <w:szCs w:val="24"/>
          <w:lang w:val="uk-UA"/>
        </w:rPr>
        <w:t xml:space="preserve">Довіреність на право участі та голосування на </w:t>
      </w:r>
      <w:r w:rsidR="008431B0" w:rsidRPr="00181590">
        <w:rPr>
          <w:rFonts w:ascii="Times New Roman" w:hAnsi="Times New Roman"/>
          <w:sz w:val="24"/>
          <w:szCs w:val="24"/>
          <w:lang w:val="uk-UA"/>
        </w:rPr>
        <w:t xml:space="preserve">загальних зборах акціонерів </w:t>
      </w:r>
      <w:proofErr w:type="spellStart"/>
      <w:r w:rsidR="008431B0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8431B0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8431B0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8431B0" w:rsidRPr="00181590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181590">
        <w:rPr>
          <w:rFonts w:ascii="Times New Roman" w:hAnsi="Times New Roman"/>
          <w:sz w:val="24"/>
          <w:szCs w:val="24"/>
          <w:lang w:val="uk-UA"/>
        </w:rPr>
        <w:t>може містити завдання щодо</w:t>
      </w:r>
      <w:r w:rsidR="002A3739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голосування, тобто перелік питань, порядку денного </w:t>
      </w:r>
      <w:r w:rsidR="008431B0" w:rsidRPr="00181590">
        <w:rPr>
          <w:rFonts w:ascii="Times New Roman" w:hAnsi="Times New Roman"/>
          <w:sz w:val="24"/>
          <w:szCs w:val="24"/>
          <w:lang w:val="uk-UA"/>
        </w:rPr>
        <w:t xml:space="preserve">загальних зборів акціонерів </w:t>
      </w:r>
      <w:proofErr w:type="spellStart"/>
      <w:r w:rsidR="008431B0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8431B0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8431B0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8431B0" w:rsidRPr="00181590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181590">
        <w:rPr>
          <w:rFonts w:ascii="Times New Roman" w:hAnsi="Times New Roman"/>
          <w:sz w:val="24"/>
          <w:szCs w:val="24"/>
          <w:lang w:val="uk-UA"/>
        </w:rPr>
        <w:t>із зазначенням того, як і за</w:t>
      </w:r>
      <w:r w:rsidR="002A3739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1590">
        <w:rPr>
          <w:rFonts w:ascii="Times New Roman" w:hAnsi="Times New Roman"/>
          <w:sz w:val="24"/>
          <w:szCs w:val="24"/>
          <w:lang w:val="uk-UA"/>
        </w:rPr>
        <w:t>яке (проти якого) рішення потрібно проголосувати. Якщо довіреність не містить завдання щодо</w:t>
      </w:r>
      <w:r w:rsidR="002A3739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голосування, представник вирішує всі питання щодо голосування на </w:t>
      </w:r>
      <w:r w:rsidR="008431B0" w:rsidRPr="00181590">
        <w:rPr>
          <w:rFonts w:ascii="Times New Roman" w:hAnsi="Times New Roman"/>
          <w:sz w:val="24"/>
          <w:szCs w:val="24"/>
          <w:lang w:val="uk-UA"/>
        </w:rPr>
        <w:t xml:space="preserve">загальних зборів акціонерів </w:t>
      </w:r>
      <w:proofErr w:type="spellStart"/>
      <w:r w:rsidR="008431B0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8431B0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8431B0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8431B0" w:rsidRPr="00181590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181590">
        <w:rPr>
          <w:rFonts w:ascii="Times New Roman" w:hAnsi="Times New Roman"/>
          <w:sz w:val="24"/>
          <w:szCs w:val="24"/>
          <w:lang w:val="uk-UA"/>
        </w:rPr>
        <w:t>на свій</w:t>
      </w:r>
      <w:r w:rsidR="002A3739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1590">
        <w:rPr>
          <w:rFonts w:ascii="Times New Roman" w:hAnsi="Times New Roman"/>
          <w:sz w:val="24"/>
          <w:szCs w:val="24"/>
          <w:lang w:val="uk-UA"/>
        </w:rPr>
        <w:t>розсуд.</w:t>
      </w:r>
    </w:p>
    <w:p w14:paraId="7448211B" w14:textId="017C384C" w:rsidR="00C27B61" w:rsidRPr="00181590" w:rsidRDefault="00C27B61" w:rsidP="002A37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81590">
        <w:rPr>
          <w:rFonts w:ascii="Times New Roman" w:hAnsi="Times New Roman"/>
          <w:sz w:val="24"/>
          <w:szCs w:val="24"/>
          <w:lang w:val="uk-UA"/>
        </w:rPr>
        <w:t xml:space="preserve">Акціонер має право видати довіреність на право участі та голосування на </w:t>
      </w:r>
      <w:r w:rsidR="008431B0" w:rsidRPr="00181590">
        <w:rPr>
          <w:rFonts w:ascii="Times New Roman" w:hAnsi="Times New Roman"/>
          <w:sz w:val="24"/>
          <w:szCs w:val="24"/>
          <w:lang w:val="uk-UA"/>
        </w:rPr>
        <w:t xml:space="preserve">загальних зборах акціонерів </w:t>
      </w:r>
      <w:proofErr w:type="spellStart"/>
      <w:r w:rsidR="008431B0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8431B0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8431B0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8431B0" w:rsidRPr="00181590">
        <w:rPr>
          <w:rFonts w:ascii="Times New Roman" w:hAnsi="Times New Roman"/>
          <w:sz w:val="24"/>
          <w:szCs w:val="24"/>
          <w:lang w:val="uk-UA"/>
        </w:rPr>
        <w:t>»</w:t>
      </w:r>
      <w:r w:rsidR="002A3739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1590">
        <w:rPr>
          <w:rFonts w:ascii="Times New Roman" w:hAnsi="Times New Roman"/>
          <w:sz w:val="24"/>
          <w:szCs w:val="24"/>
          <w:lang w:val="uk-UA"/>
        </w:rPr>
        <w:t>декільком своїм представникам.</w:t>
      </w:r>
      <w:r w:rsidR="008431B0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6C74CC1E" w14:textId="091381A3" w:rsidR="00C27B61" w:rsidRPr="00181590" w:rsidRDefault="00C27B61" w:rsidP="008431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81590">
        <w:rPr>
          <w:rFonts w:ascii="Times New Roman" w:hAnsi="Times New Roman"/>
          <w:sz w:val="24"/>
          <w:szCs w:val="24"/>
          <w:lang w:val="uk-UA"/>
        </w:rPr>
        <w:t xml:space="preserve">Якщо для участі в </w:t>
      </w:r>
      <w:r w:rsidR="008431B0" w:rsidRPr="00181590">
        <w:rPr>
          <w:rFonts w:ascii="Times New Roman" w:hAnsi="Times New Roman"/>
          <w:sz w:val="24"/>
          <w:szCs w:val="24"/>
          <w:lang w:val="uk-UA"/>
        </w:rPr>
        <w:t xml:space="preserve">загальних зборах акціонерів </w:t>
      </w:r>
      <w:proofErr w:type="spellStart"/>
      <w:r w:rsidR="008431B0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8431B0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8431B0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8431B0" w:rsidRPr="00181590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181590">
        <w:rPr>
          <w:rFonts w:ascii="Times New Roman" w:hAnsi="Times New Roman"/>
          <w:sz w:val="24"/>
          <w:szCs w:val="24"/>
          <w:lang w:val="uk-UA"/>
        </w:rPr>
        <w:t>шляхом направлення бюлетенів для голосування</w:t>
      </w:r>
      <w:r w:rsidR="008431B0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1590">
        <w:rPr>
          <w:rFonts w:ascii="Times New Roman" w:hAnsi="Times New Roman"/>
          <w:sz w:val="24"/>
          <w:szCs w:val="24"/>
          <w:lang w:val="uk-UA"/>
        </w:rPr>
        <w:t>здійснили декілька представників акціонера, яким довіреність видана одночасно, для участі в</w:t>
      </w:r>
      <w:r w:rsidR="008431B0" w:rsidRPr="00181590">
        <w:rPr>
          <w:rFonts w:ascii="Times New Roman" w:hAnsi="Times New Roman"/>
          <w:sz w:val="24"/>
          <w:szCs w:val="24"/>
          <w:lang w:val="uk-UA"/>
        </w:rPr>
        <w:t xml:space="preserve"> загальних зборах акціонерів </w:t>
      </w:r>
      <w:proofErr w:type="spellStart"/>
      <w:r w:rsidR="008431B0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8431B0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8431B0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8431B0" w:rsidRPr="00181590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181590">
        <w:rPr>
          <w:rFonts w:ascii="Times New Roman" w:hAnsi="Times New Roman"/>
          <w:sz w:val="24"/>
          <w:szCs w:val="24"/>
          <w:lang w:val="uk-UA"/>
        </w:rPr>
        <w:t>допускається той представник, який надав бюлетень першим.</w:t>
      </w:r>
    </w:p>
    <w:p w14:paraId="1D851DFE" w14:textId="764F4CA3" w:rsidR="00C27B61" w:rsidRPr="00181590" w:rsidRDefault="00C27B61" w:rsidP="002A37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81590">
        <w:rPr>
          <w:rFonts w:ascii="Times New Roman" w:hAnsi="Times New Roman"/>
          <w:sz w:val="24"/>
          <w:szCs w:val="24"/>
          <w:lang w:val="uk-UA"/>
        </w:rPr>
        <w:t xml:space="preserve">Надання довіреності на право участі та голосування на </w:t>
      </w:r>
      <w:r w:rsidR="008431B0" w:rsidRPr="00181590">
        <w:rPr>
          <w:rFonts w:ascii="Times New Roman" w:hAnsi="Times New Roman"/>
          <w:sz w:val="24"/>
          <w:szCs w:val="24"/>
          <w:lang w:val="uk-UA"/>
        </w:rPr>
        <w:t xml:space="preserve">загальних зборах акціонерів </w:t>
      </w:r>
      <w:proofErr w:type="spellStart"/>
      <w:r w:rsidR="008431B0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8431B0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8431B0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8431B0" w:rsidRPr="00181590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181590">
        <w:rPr>
          <w:rFonts w:ascii="Times New Roman" w:hAnsi="Times New Roman"/>
          <w:sz w:val="24"/>
          <w:szCs w:val="24"/>
          <w:lang w:val="uk-UA"/>
        </w:rPr>
        <w:t>не виключає право</w:t>
      </w:r>
      <w:r w:rsidR="002A3739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участі на цих </w:t>
      </w:r>
      <w:r w:rsidR="008431B0" w:rsidRPr="00181590">
        <w:rPr>
          <w:rFonts w:ascii="Times New Roman" w:hAnsi="Times New Roman"/>
          <w:sz w:val="24"/>
          <w:szCs w:val="24"/>
          <w:lang w:val="uk-UA"/>
        </w:rPr>
        <w:t xml:space="preserve">загальних зборах акціонерів </w:t>
      </w:r>
      <w:proofErr w:type="spellStart"/>
      <w:r w:rsidR="008431B0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8431B0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8431B0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8431B0" w:rsidRPr="00181590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181590">
        <w:rPr>
          <w:rFonts w:ascii="Times New Roman" w:hAnsi="Times New Roman"/>
          <w:sz w:val="24"/>
          <w:szCs w:val="24"/>
          <w:lang w:val="uk-UA"/>
        </w:rPr>
        <w:t>акціонера, який видав довіреність, замість свого представника.</w:t>
      </w:r>
    </w:p>
    <w:p w14:paraId="0A547446" w14:textId="763BFD1D" w:rsidR="00C27B61" w:rsidRPr="00181590" w:rsidRDefault="00C27B61" w:rsidP="002A37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81590">
        <w:rPr>
          <w:rFonts w:ascii="Times New Roman" w:hAnsi="Times New Roman"/>
          <w:sz w:val="24"/>
          <w:szCs w:val="24"/>
          <w:lang w:val="uk-UA"/>
        </w:rPr>
        <w:t>Акціонер має право у будь-який час до закінчення строку, відведеного для голосування на</w:t>
      </w:r>
      <w:r w:rsidR="002A3739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431B0" w:rsidRPr="00181590">
        <w:rPr>
          <w:rFonts w:ascii="Times New Roman" w:hAnsi="Times New Roman"/>
          <w:sz w:val="24"/>
          <w:szCs w:val="24"/>
          <w:lang w:val="uk-UA"/>
        </w:rPr>
        <w:t xml:space="preserve">загальних зборах акціонерів </w:t>
      </w:r>
      <w:proofErr w:type="spellStart"/>
      <w:r w:rsidR="008431B0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8431B0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8431B0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8431B0" w:rsidRPr="00181590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відкликати чи замінити свого представника на </w:t>
      </w:r>
      <w:r w:rsidR="008431B0" w:rsidRPr="00181590">
        <w:rPr>
          <w:rFonts w:ascii="Times New Roman" w:hAnsi="Times New Roman"/>
          <w:sz w:val="24"/>
          <w:szCs w:val="24"/>
          <w:lang w:val="uk-UA"/>
        </w:rPr>
        <w:t xml:space="preserve">загальних зборах акціонерів </w:t>
      </w:r>
      <w:proofErr w:type="spellStart"/>
      <w:r w:rsidR="008431B0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8431B0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8431B0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8431B0" w:rsidRPr="00181590">
        <w:rPr>
          <w:rFonts w:ascii="Times New Roman" w:hAnsi="Times New Roman"/>
          <w:sz w:val="24"/>
          <w:szCs w:val="24"/>
          <w:lang w:val="uk-UA"/>
        </w:rPr>
        <w:t>»</w:t>
      </w:r>
      <w:r w:rsidRPr="00181590">
        <w:rPr>
          <w:rFonts w:ascii="Times New Roman" w:hAnsi="Times New Roman"/>
          <w:sz w:val="24"/>
          <w:szCs w:val="24"/>
          <w:lang w:val="uk-UA"/>
        </w:rPr>
        <w:t>, повідомивши</w:t>
      </w:r>
      <w:r w:rsidR="002A3739" w:rsidRPr="00181590">
        <w:rPr>
          <w:rFonts w:ascii="Times New Roman" w:hAnsi="Times New Roman"/>
          <w:sz w:val="24"/>
          <w:szCs w:val="24"/>
          <w:lang w:val="uk-UA"/>
        </w:rPr>
        <w:t xml:space="preserve"> про це </w:t>
      </w:r>
      <w:proofErr w:type="spellStart"/>
      <w:r w:rsidR="008431B0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8431B0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8431B0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8431B0" w:rsidRPr="00181590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181590">
        <w:rPr>
          <w:rFonts w:ascii="Times New Roman" w:hAnsi="Times New Roman"/>
          <w:sz w:val="24"/>
          <w:szCs w:val="24"/>
          <w:lang w:val="uk-UA"/>
        </w:rPr>
        <w:t>та депозитарну установу, яка обслуговує рахунок в цінних паперах такого</w:t>
      </w:r>
      <w:r w:rsidR="002A3739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акціонера, на якому обліковуються належні акціонеру акції </w:t>
      </w:r>
      <w:proofErr w:type="spellStart"/>
      <w:r w:rsidR="002A3739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2A3739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2A3739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2A3739" w:rsidRPr="00181590">
        <w:rPr>
          <w:rFonts w:ascii="Times New Roman" w:hAnsi="Times New Roman"/>
          <w:sz w:val="24"/>
          <w:szCs w:val="24"/>
          <w:lang w:val="uk-UA"/>
        </w:rPr>
        <w:t>»</w:t>
      </w:r>
      <w:r w:rsidRPr="00181590">
        <w:rPr>
          <w:rFonts w:ascii="Times New Roman" w:hAnsi="Times New Roman"/>
          <w:sz w:val="24"/>
          <w:szCs w:val="24"/>
          <w:lang w:val="uk-UA"/>
        </w:rPr>
        <w:t>, або взяти участь у</w:t>
      </w:r>
      <w:r w:rsidR="002A3739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431B0" w:rsidRPr="00181590">
        <w:rPr>
          <w:rFonts w:ascii="Times New Roman" w:hAnsi="Times New Roman"/>
          <w:sz w:val="24"/>
          <w:szCs w:val="24"/>
          <w:lang w:val="uk-UA"/>
        </w:rPr>
        <w:t xml:space="preserve">загальних зборах акціонерів </w:t>
      </w:r>
      <w:proofErr w:type="spellStart"/>
      <w:r w:rsidR="008431B0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8431B0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8431B0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8431B0" w:rsidRPr="00181590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181590">
        <w:rPr>
          <w:rFonts w:ascii="Times New Roman" w:hAnsi="Times New Roman"/>
          <w:sz w:val="24"/>
          <w:szCs w:val="24"/>
          <w:lang w:val="uk-UA"/>
        </w:rPr>
        <w:t>особисто.</w:t>
      </w:r>
    </w:p>
    <w:p w14:paraId="28AC6EB2" w14:textId="21D72B55" w:rsidR="00C27B61" w:rsidRPr="00181590" w:rsidRDefault="00C27B61" w:rsidP="001514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81590">
        <w:rPr>
          <w:rFonts w:ascii="Times New Roman" w:hAnsi="Times New Roman"/>
          <w:sz w:val="24"/>
          <w:szCs w:val="24"/>
          <w:lang w:val="uk-UA"/>
        </w:rPr>
        <w:t>Повідомлення акціонером про заміну або відкликання свого представника може</w:t>
      </w:r>
      <w:r w:rsidR="001514BF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1590">
        <w:rPr>
          <w:rFonts w:ascii="Times New Roman" w:hAnsi="Times New Roman"/>
          <w:sz w:val="24"/>
          <w:szCs w:val="24"/>
          <w:lang w:val="uk-UA"/>
        </w:rPr>
        <w:t>здійснюватися за допомогою засобів електронного зв'язку відповідно до законодавства про</w:t>
      </w:r>
      <w:r w:rsidR="001514BF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1590">
        <w:rPr>
          <w:rFonts w:ascii="Times New Roman" w:hAnsi="Times New Roman"/>
          <w:sz w:val="24"/>
          <w:szCs w:val="24"/>
          <w:lang w:val="uk-UA"/>
        </w:rPr>
        <w:t>електронний документообіг.</w:t>
      </w:r>
    </w:p>
    <w:p w14:paraId="7885F1C0" w14:textId="2A815D09" w:rsidR="00C27B61" w:rsidRPr="00181590" w:rsidRDefault="00C27B61" w:rsidP="001514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81590">
        <w:rPr>
          <w:rFonts w:ascii="Times New Roman" w:hAnsi="Times New Roman"/>
          <w:sz w:val="24"/>
          <w:szCs w:val="24"/>
          <w:lang w:val="uk-UA"/>
        </w:rPr>
        <w:t>Датою початку голосування акціонерів з відповідних питань порядку денного є дата</w:t>
      </w:r>
      <w:r w:rsidR="001514BF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розміщення відповідного бюлетеню для голосування у </w:t>
      </w:r>
      <w:r w:rsidR="009C0317" w:rsidRPr="00181590">
        <w:rPr>
          <w:rFonts w:ascii="Times New Roman" w:hAnsi="Times New Roman"/>
          <w:sz w:val="24"/>
          <w:szCs w:val="24"/>
          <w:lang w:val="uk-UA"/>
        </w:rPr>
        <w:t xml:space="preserve">вільному для акціонерів доступі 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(голосування розпочинається з моменту розміщення на </w:t>
      </w:r>
      <w:proofErr w:type="spellStart"/>
      <w:r w:rsidRPr="00181590">
        <w:rPr>
          <w:rFonts w:ascii="Times New Roman" w:hAnsi="Times New Roman"/>
          <w:sz w:val="24"/>
          <w:szCs w:val="24"/>
          <w:lang w:val="uk-UA"/>
        </w:rPr>
        <w:t>вебсайті</w:t>
      </w:r>
      <w:proofErr w:type="spellEnd"/>
      <w:r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65676E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65676E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65676E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65676E" w:rsidRPr="00181590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181590">
        <w:rPr>
          <w:rFonts w:ascii="Times New Roman" w:hAnsi="Times New Roman"/>
          <w:sz w:val="24"/>
          <w:szCs w:val="24"/>
          <w:lang w:val="uk-UA"/>
        </w:rPr>
        <w:t>відповідного бюлетеня</w:t>
      </w:r>
      <w:r w:rsidR="002A3739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1590">
        <w:rPr>
          <w:rFonts w:ascii="Times New Roman" w:hAnsi="Times New Roman"/>
          <w:sz w:val="24"/>
          <w:szCs w:val="24"/>
          <w:lang w:val="uk-UA"/>
        </w:rPr>
        <w:t>для голосування). Датою закінчення голосування акціонерів є да</w:t>
      </w:r>
      <w:r w:rsidR="002A3739" w:rsidRPr="00181590">
        <w:rPr>
          <w:rFonts w:ascii="Times New Roman" w:hAnsi="Times New Roman"/>
          <w:sz w:val="24"/>
          <w:szCs w:val="24"/>
          <w:lang w:val="uk-UA"/>
        </w:rPr>
        <w:t xml:space="preserve">та проведення </w:t>
      </w:r>
      <w:r w:rsidR="0065676E" w:rsidRPr="00181590">
        <w:rPr>
          <w:rFonts w:ascii="Times New Roman" w:hAnsi="Times New Roman"/>
          <w:sz w:val="24"/>
          <w:szCs w:val="24"/>
          <w:lang w:val="uk-UA"/>
        </w:rPr>
        <w:t xml:space="preserve">загальних зборів акціонерів </w:t>
      </w:r>
      <w:proofErr w:type="spellStart"/>
      <w:r w:rsidR="0065676E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65676E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65676E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65676E" w:rsidRPr="00181590">
        <w:rPr>
          <w:rFonts w:ascii="Times New Roman" w:hAnsi="Times New Roman"/>
          <w:sz w:val="24"/>
          <w:szCs w:val="24"/>
          <w:lang w:val="uk-UA"/>
        </w:rPr>
        <w:t>»</w:t>
      </w:r>
      <w:r w:rsidR="002A3739" w:rsidRPr="00181590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181590">
        <w:rPr>
          <w:rFonts w:ascii="Times New Roman" w:hAnsi="Times New Roman"/>
          <w:sz w:val="24"/>
          <w:szCs w:val="24"/>
          <w:lang w:val="uk-UA"/>
        </w:rPr>
        <w:t>Акціонер в період проведення голосування може надати депозитарній установі, яка обслуговує</w:t>
      </w:r>
      <w:r w:rsidR="002A3739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рахунок в цінних паперах такого акціонера, на якому обліковуються належні акціонеру акції </w:t>
      </w:r>
      <w:proofErr w:type="spellStart"/>
      <w:r w:rsidR="002A3739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2A3739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2A3739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2A3739" w:rsidRPr="00181590">
        <w:rPr>
          <w:rFonts w:ascii="Times New Roman" w:hAnsi="Times New Roman"/>
          <w:sz w:val="24"/>
          <w:szCs w:val="24"/>
          <w:lang w:val="uk-UA"/>
        </w:rPr>
        <w:t>»</w:t>
      </w:r>
      <w:r w:rsidRPr="00181590">
        <w:rPr>
          <w:rFonts w:ascii="Times New Roman" w:hAnsi="Times New Roman"/>
          <w:sz w:val="24"/>
          <w:szCs w:val="24"/>
          <w:lang w:val="uk-UA"/>
        </w:rPr>
        <w:t>, лише один бюлетень для голосування з одних і тих самих питань порядку денного.</w:t>
      </w:r>
    </w:p>
    <w:p w14:paraId="5EFB8235" w14:textId="66D7304E" w:rsidR="00C27B61" w:rsidRPr="00181590" w:rsidRDefault="00C27B61" w:rsidP="001514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81590">
        <w:rPr>
          <w:rFonts w:ascii="Times New Roman" w:hAnsi="Times New Roman"/>
          <w:sz w:val="24"/>
          <w:szCs w:val="24"/>
          <w:lang w:val="uk-UA"/>
        </w:rPr>
        <w:t>У разі якщо бюлетень для голосування складається з кількох аркушів, кожен аркуш</w:t>
      </w:r>
      <w:r w:rsidR="001514BF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1590">
        <w:rPr>
          <w:rFonts w:ascii="Times New Roman" w:hAnsi="Times New Roman"/>
          <w:sz w:val="24"/>
          <w:szCs w:val="24"/>
          <w:lang w:val="uk-UA"/>
        </w:rPr>
        <w:t>підписується акціонером (представником акціонера) (дані вимоги не застосовуються у випадку</w:t>
      </w:r>
      <w:r w:rsidR="002A3739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1590">
        <w:rPr>
          <w:rFonts w:ascii="Times New Roman" w:hAnsi="Times New Roman"/>
          <w:sz w:val="24"/>
          <w:szCs w:val="24"/>
          <w:lang w:val="uk-UA"/>
        </w:rPr>
        <w:t>засвідчення бюлетеня кваліфікованим електронним підписом акціонера (його представника).</w:t>
      </w:r>
    </w:p>
    <w:p w14:paraId="1332C273" w14:textId="1EDAD2E4" w:rsidR="00C27B61" w:rsidRPr="00181590" w:rsidRDefault="00C27B61" w:rsidP="009C0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81590">
        <w:rPr>
          <w:rFonts w:ascii="Times New Roman" w:hAnsi="Times New Roman"/>
          <w:sz w:val="24"/>
          <w:szCs w:val="24"/>
          <w:lang w:val="uk-UA"/>
        </w:rPr>
        <w:t>Кількість голосів акціонера в бюлетені для голосуванні зазначається акціонером на підставі</w:t>
      </w:r>
      <w:r w:rsidR="002A3739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1590">
        <w:rPr>
          <w:rFonts w:ascii="Times New Roman" w:hAnsi="Times New Roman"/>
          <w:sz w:val="24"/>
          <w:szCs w:val="24"/>
          <w:lang w:val="uk-UA"/>
        </w:rPr>
        <w:t>даних отриманих акціонером від депозитарної установи, яка обслуговує рахунок в цінних паперах</w:t>
      </w:r>
      <w:r w:rsidR="009C0317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такого акціонера, на якому обліковуються належні акціонеру акції </w:t>
      </w:r>
      <w:proofErr w:type="spellStart"/>
      <w:r w:rsidR="009C0317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9C0317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9C0317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9C0317" w:rsidRPr="00181590">
        <w:rPr>
          <w:rFonts w:ascii="Times New Roman" w:hAnsi="Times New Roman"/>
          <w:sz w:val="24"/>
          <w:szCs w:val="24"/>
          <w:lang w:val="uk-UA"/>
        </w:rPr>
        <w:t>»</w:t>
      </w:r>
      <w:r w:rsidRPr="00181590">
        <w:rPr>
          <w:rFonts w:ascii="Times New Roman" w:hAnsi="Times New Roman"/>
          <w:sz w:val="24"/>
          <w:szCs w:val="24"/>
          <w:lang w:val="uk-UA"/>
        </w:rPr>
        <w:t>.</w:t>
      </w:r>
    </w:p>
    <w:p w14:paraId="2FA75E3F" w14:textId="4B045E03" w:rsidR="00C27B61" w:rsidRPr="00181590" w:rsidRDefault="00C27B61" w:rsidP="009C03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81590">
        <w:rPr>
          <w:rFonts w:ascii="Times New Roman" w:hAnsi="Times New Roman"/>
          <w:sz w:val="24"/>
          <w:szCs w:val="24"/>
          <w:lang w:val="uk-UA"/>
        </w:rPr>
        <w:t xml:space="preserve">Бюлетень для голосування на </w:t>
      </w:r>
      <w:r w:rsidR="0065676E" w:rsidRPr="00181590">
        <w:rPr>
          <w:rFonts w:ascii="Times New Roman" w:hAnsi="Times New Roman"/>
          <w:sz w:val="24"/>
          <w:szCs w:val="24"/>
          <w:lang w:val="uk-UA"/>
        </w:rPr>
        <w:t xml:space="preserve">загальних зборах акціонерів </w:t>
      </w:r>
      <w:proofErr w:type="spellStart"/>
      <w:r w:rsidR="0065676E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65676E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65676E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65676E" w:rsidRPr="00181590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181590">
        <w:rPr>
          <w:rFonts w:ascii="Times New Roman" w:hAnsi="Times New Roman"/>
          <w:sz w:val="24"/>
          <w:szCs w:val="24"/>
          <w:lang w:val="uk-UA"/>
        </w:rPr>
        <w:t>засвідчується одним з наступних способів за</w:t>
      </w:r>
      <w:r w:rsidR="009C0317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1590">
        <w:rPr>
          <w:rFonts w:ascii="Times New Roman" w:hAnsi="Times New Roman"/>
          <w:sz w:val="24"/>
          <w:szCs w:val="24"/>
          <w:lang w:val="uk-UA"/>
        </w:rPr>
        <w:t>вибором акціонера:</w:t>
      </w:r>
    </w:p>
    <w:p w14:paraId="42D75454" w14:textId="77777777" w:rsidR="00C27B61" w:rsidRPr="00181590" w:rsidRDefault="00C27B61" w:rsidP="00C27B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81590">
        <w:rPr>
          <w:rFonts w:ascii="Times New Roman" w:hAnsi="Times New Roman"/>
          <w:sz w:val="24"/>
          <w:szCs w:val="24"/>
          <w:lang w:val="uk-UA"/>
        </w:rPr>
        <w:t>1) за допомогою кваліфікованого електронного підпису акціонера (його представника);</w:t>
      </w:r>
    </w:p>
    <w:p w14:paraId="59CAF241" w14:textId="77777777" w:rsidR="00C27B61" w:rsidRPr="00181590" w:rsidRDefault="00C27B61" w:rsidP="00C27B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81590">
        <w:rPr>
          <w:rFonts w:ascii="Times New Roman" w:hAnsi="Times New Roman"/>
          <w:sz w:val="24"/>
          <w:szCs w:val="24"/>
          <w:lang w:val="uk-UA"/>
        </w:rPr>
        <w:t>2) нотаріально, за умови підписання бюлетеня в присутності нотаріуса або посадової особи,</w:t>
      </w:r>
    </w:p>
    <w:p w14:paraId="59BC9C5A" w14:textId="77777777" w:rsidR="00C27B61" w:rsidRPr="00181590" w:rsidRDefault="00C27B61" w:rsidP="00C27B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81590">
        <w:rPr>
          <w:rFonts w:ascii="Times New Roman" w:hAnsi="Times New Roman"/>
          <w:sz w:val="24"/>
          <w:szCs w:val="24"/>
          <w:lang w:val="uk-UA"/>
        </w:rPr>
        <w:t>яка вчиняє нотаріальні дії;</w:t>
      </w:r>
    </w:p>
    <w:p w14:paraId="1E9EDBA9" w14:textId="0A05C6AA" w:rsidR="00C27B61" w:rsidRPr="00181590" w:rsidRDefault="00C27B61" w:rsidP="00C27B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81590">
        <w:rPr>
          <w:rFonts w:ascii="Times New Roman" w:hAnsi="Times New Roman"/>
          <w:sz w:val="24"/>
          <w:szCs w:val="24"/>
          <w:lang w:val="uk-UA"/>
        </w:rPr>
        <w:t>3) депозитарною установою, яка обслуговує рахунок в цінних паперах такого акціонера, на</w:t>
      </w:r>
      <w:r w:rsidR="001514BF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якому обліковуються належні акціонеру акції </w:t>
      </w:r>
      <w:proofErr w:type="spellStart"/>
      <w:r w:rsidR="009C0317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9C0317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9C0317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9C0317" w:rsidRPr="00181590">
        <w:rPr>
          <w:rFonts w:ascii="Times New Roman" w:hAnsi="Times New Roman"/>
          <w:sz w:val="24"/>
          <w:szCs w:val="24"/>
          <w:lang w:val="uk-UA"/>
        </w:rPr>
        <w:t>»</w:t>
      </w:r>
      <w:r w:rsidRPr="00181590">
        <w:rPr>
          <w:rFonts w:ascii="Times New Roman" w:hAnsi="Times New Roman"/>
          <w:sz w:val="24"/>
          <w:szCs w:val="24"/>
          <w:lang w:val="uk-UA"/>
        </w:rPr>
        <w:t>, за умови підписання бюлетеня в</w:t>
      </w:r>
      <w:r w:rsidR="009C0317"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81590">
        <w:rPr>
          <w:rFonts w:ascii="Times New Roman" w:hAnsi="Times New Roman"/>
          <w:sz w:val="24"/>
          <w:szCs w:val="24"/>
          <w:lang w:val="uk-UA"/>
        </w:rPr>
        <w:t>присутності уповноваженої особи депозитарної установи.</w:t>
      </w:r>
    </w:p>
    <w:p w14:paraId="01133DFF" w14:textId="2C122FC3" w:rsidR="00BA7986" w:rsidRPr="00181590" w:rsidRDefault="009C0317" w:rsidP="00BA79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Pr="00181590">
        <w:rPr>
          <w:rFonts w:ascii="Times New Roman" w:hAnsi="Times New Roman"/>
          <w:sz w:val="24"/>
          <w:szCs w:val="24"/>
          <w:lang w:val="uk-UA"/>
        </w:rPr>
        <w:t>»</w:t>
      </w:r>
      <w:r w:rsidR="00C27B61" w:rsidRPr="00181590">
        <w:rPr>
          <w:rFonts w:ascii="Times New Roman" w:hAnsi="Times New Roman"/>
          <w:sz w:val="24"/>
          <w:szCs w:val="24"/>
          <w:lang w:val="uk-UA"/>
        </w:rPr>
        <w:t xml:space="preserve"> повідомляє, що особам, яким рахунок в цінних паперах депозитарною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27B61" w:rsidRPr="00181590">
        <w:rPr>
          <w:rFonts w:ascii="Times New Roman" w:hAnsi="Times New Roman"/>
          <w:sz w:val="24"/>
          <w:szCs w:val="24"/>
          <w:lang w:val="uk-UA"/>
        </w:rPr>
        <w:t xml:space="preserve">установою відкрито на підставі договору з емітентом, необхідно укласти </w:t>
      </w:r>
      <w:r w:rsidR="00C27B61" w:rsidRPr="00181590">
        <w:rPr>
          <w:rFonts w:ascii="Times New Roman" w:hAnsi="Times New Roman"/>
          <w:sz w:val="24"/>
          <w:szCs w:val="24"/>
          <w:lang w:val="uk-UA"/>
        </w:rPr>
        <w:lastRenderedPageBreak/>
        <w:t>договір з депозитарними</w:t>
      </w:r>
      <w:r w:rsidRPr="0018159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27B61" w:rsidRPr="00181590">
        <w:rPr>
          <w:rFonts w:ascii="Times New Roman" w:hAnsi="Times New Roman"/>
          <w:sz w:val="24"/>
          <w:szCs w:val="24"/>
          <w:lang w:val="uk-UA"/>
        </w:rPr>
        <w:t xml:space="preserve">установами для забезпечення реалізації права на участь у дистанційних </w:t>
      </w:r>
      <w:r w:rsidR="0065676E" w:rsidRPr="00181590">
        <w:rPr>
          <w:rFonts w:ascii="Times New Roman" w:hAnsi="Times New Roman"/>
          <w:sz w:val="24"/>
          <w:szCs w:val="24"/>
          <w:lang w:val="uk-UA"/>
        </w:rPr>
        <w:t xml:space="preserve">загальних зборах акціонерів </w:t>
      </w:r>
      <w:proofErr w:type="spellStart"/>
      <w:r w:rsidR="0065676E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65676E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65676E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65676E" w:rsidRPr="00181590">
        <w:rPr>
          <w:rFonts w:ascii="Times New Roman" w:hAnsi="Times New Roman"/>
          <w:sz w:val="24"/>
          <w:szCs w:val="24"/>
          <w:lang w:val="uk-UA"/>
        </w:rPr>
        <w:t>»</w:t>
      </w:r>
      <w:r w:rsidR="00C27B61" w:rsidRPr="00181590">
        <w:rPr>
          <w:rFonts w:ascii="Times New Roman" w:hAnsi="Times New Roman"/>
          <w:sz w:val="24"/>
          <w:szCs w:val="24"/>
          <w:lang w:val="uk-UA"/>
        </w:rPr>
        <w:t>.</w:t>
      </w:r>
    </w:p>
    <w:p w14:paraId="484FC3E8" w14:textId="7A15FC9D" w:rsidR="004872BF" w:rsidRPr="00181590" w:rsidRDefault="004872BF" w:rsidP="00BA79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159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Cтаном</w:t>
      </w:r>
      <w:proofErr w:type="spellEnd"/>
      <w:r w:rsidRPr="0018159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на дату складання переліку осіб, яким надсилається повідомлення про проведення </w:t>
      </w:r>
      <w:r w:rsidR="0065676E" w:rsidRPr="00181590">
        <w:rPr>
          <w:rFonts w:ascii="Times New Roman" w:hAnsi="Times New Roman"/>
          <w:sz w:val="24"/>
          <w:szCs w:val="24"/>
          <w:lang w:val="uk-UA"/>
        </w:rPr>
        <w:t xml:space="preserve">загальних зборах акціонерів </w:t>
      </w:r>
      <w:proofErr w:type="spellStart"/>
      <w:r w:rsidR="0065676E" w:rsidRPr="00181590">
        <w:rPr>
          <w:rFonts w:ascii="Times New Roman" w:hAnsi="Times New Roman"/>
          <w:sz w:val="24"/>
          <w:szCs w:val="24"/>
          <w:lang w:val="uk-UA"/>
        </w:rPr>
        <w:t>ПрАТ</w:t>
      </w:r>
      <w:proofErr w:type="spellEnd"/>
      <w:r w:rsidR="0065676E" w:rsidRPr="00181590">
        <w:rPr>
          <w:rFonts w:ascii="Times New Roman" w:hAnsi="Times New Roman"/>
          <w:sz w:val="24"/>
          <w:szCs w:val="24"/>
          <w:lang w:val="uk-UA"/>
        </w:rPr>
        <w:t xml:space="preserve"> «</w:t>
      </w:r>
      <w:proofErr w:type="spellStart"/>
      <w:r w:rsidR="0065676E" w:rsidRPr="00181590">
        <w:rPr>
          <w:rFonts w:ascii="Times New Roman" w:hAnsi="Times New Roman"/>
          <w:sz w:val="24"/>
          <w:szCs w:val="24"/>
          <w:lang w:val="uk-UA"/>
        </w:rPr>
        <w:t>Укртранслізинг</w:t>
      </w:r>
      <w:proofErr w:type="spellEnd"/>
      <w:r w:rsidR="0065676E" w:rsidRPr="00181590">
        <w:rPr>
          <w:rFonts w:ascii="Times New Roman" w:hAnsi="Times New Roman"/>
          <w:sz w:val="24"/>
          <w:szCs w:val="24"/>
          <w:lang w:val="uk-UA"/>
        </w:rPr>
        <w:t>»</w:t>
      </w:r>
      <w:r w:rsidRPr="0018159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а саме станом на </w:t>
      </w:r>
      <w:r w:rsidR="000D7705" w:rsidRPr="0018159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23.03.</w:t>
      </w:r>
      <w:r w:rsidR="00700935" w:rsidRPr="0018159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202</w:t>
      </w:r>
      <w:r w:rsidR="0065676E" w:rsidRPr="0018159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3</w:t>
      </w:r>
      <w:r w:rsidRPr="00181590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  р., </w:t>
      </w:r>
      <w:proofErr w:type="spellStart"/>
      <w:r w:rsidR="000D7705" w:rsidRPr="001815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загальна</w:t>
      </w:r>
      <w:proofErr w:type="spellEnd"/>
      <w:r w:rsidR="000D7705" w:rsidRPr="001815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7705" w:rsidRPr="001815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кількість</w:t>
      </w:r>
      <w:proofErr w:type="spellEnd"/>
      <w:r w:rsidR="000D7705" w:rsidRPr="001815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7705" w:rsidRPr="001815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акцій</w:t>
      </w:r>
      <w:proofErr w:type="spellEnd"/>
      <w:r w:rsidR="000D7705" w:rsidRPr="001815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становить 13216010 штук, а </w:t>
      </w:r>
      <w:proofErr w:type="spellStart"/>
      <w:r w:rsidR="000D7705" w:rsidRPr="001815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кількість</w:t>
      </w:r>
      <w:proofErr w:type="spellEnd"/>
      <w:r w:rsidR="000D7705" w:rsidRPr="001815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 </w:t>
      </w:r>
      <w:proofErr w:type="spellStart"/>
      <w:r w:rsidR="000D7705" w:rsidRPr="001815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голосуючих</w:t>
      </w:r>
      <w:proofErr w:type="spellEnd"/>
      <w:r w:rsidR="000D7705" w:rsidRPr="001815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D7705" w:rsidRPr="001815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акцій</w:t>
      </w:r>
      <w:proofErr w:type="spellEnd"/>
      <w:r w:rsidR="000D7705" w:rsidRPr="0018159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становить 13216000 штук.</w:t>
      </w:r>
    </w:p>
    <w:p w14:paraId="371B6576" w14:textId="77777777" w:rsidR="004872BF" w:rsidRPr="00181590" w:rsidRDefault="004872BF" w:rsidP="00C27B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AAAEE14" w14:textId="77777777" w:rsidR="008D6D6D" w:rsidRPr="00181590" w:rsidRDefault="008D6D6D" w:rsidP="008D6D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81590">
        <w:rPr>
          <w:rFonts w:ascii="Times New Roman" w:hAnsi="Times New Roman"/>
          <w:b/>
          <w:bCs/>
          <w:sz w:val="24"/>
          <w:szCs w:val="24"/>
          <w:lang w:val="uk-UA"/>
        </w:rPr>
        <w:t>ОСНОВНІ ПОКАЗНИКИ</w:t>
      </w:r>
      <w:r w:rsidRPr="00181590">
        <w:rPr>
          <w:rFonts w:ascii="Times New Roman" w:hAnsi="Times New Roman"/>
          <w:sz w:val="24"/>
          <w:szCs w:val="24"/>
          <w:lang w:val="uk-UA"/>
        </w:rPr>
        <w:br/>
      </w:r>
      <w:r w:rsidRPr="00181590">
        <w:rPr>
          <w:rFonts w:ascii="Times New Roman" w:hAnsi="Times New Roman"/>
          <w:b/>
          <w:bCs/>
          <w:sz w:val="24"/>
          <w:szCs w:val="24"/>
          <w:lang w:val="uk-UA"/>
        </w:rPr>
        <w:t xml:space="preserve">фінансово-господарської діяльності підприємства (тис. </w:t>
      </w:r>
      <w:proofErr w:type="spellStart"/>
      <w:r w:rsidRPr="00181590">
        <w:rPr>
          <w:rFonts w:ascii="Times New Roman" w:hAnsi="Times New Roman"/>
          <w:b/>
          <w:bCs/>
          <w:sz w:val="24"/>
          <w:szCs w:val="24"/>
          <w:lang w:val="uk-UA"/>
        </w:rPr>
        <w:t>грн</w:t>
      </w:r>
      <w:proofErr w:type="spellEnd"/>
      <w:r w:rsidRPr="00181590">
        <w:rPr>
          <w:rFonts w:ascii="Times New Roman" w:hAnsi="Times New Roman"/>
          <w:b/>
          <w:bCs/>
          <w:sz w:val="24"/>
          <w:szCs w:val="24"/>
          <w:lang w:val="uk-UA"/>
        </w:rPr>
        <w:t>)*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0"/>
        <w:gridCol w:w="1998"/>
        <w:gridCol w:w="1981"/>
      </w:tblGrid>
      <w:tr w:rsidR="008D6D6D" w:rsidRPr="00181590" w14:paraId="2A0F5700" w14:textId="77777777" w:rsidTr="004D24AE">
        <w:trPr>
          <w:trHeight w:val="60"/>
        </w:trPr>
        <w:tc>
          <w:tcPr>
            <w:tcW w:w="5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7C346F" w14:textId="77777777" w:rsidR="008D6D6D" w:rsidRPr="00181590" w:rsidRDefault="008D6D6D" w:rsidP="008D6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n2118"/>
            <w:bookmarkEnd w:id="0"/>
            <w:r w:rsidRPr="00181590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показника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43E84" w14:textId="77777777" w:rsidR="008D6D6D" w:rsidRPr="00181590" w:rsidRDefault="008D6D6D" w:rsidP="008D6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1590">
              <w:rPr>
                <w:rFonts w:ascii="Times New Roman" w:hAnsi="Times New Roman"/>
                <w:sz w:val="24"/>
                <w:szCs w:val="24"/>
                <w:lang w:val="uk-UA"/>
              </w:rPr>
              <w:t>Період</w:t>
            </w:r>
          </w:p>
        </w:tc>
      </w:tr>
      <w:tr w:rsidR="008D6D6D" w:rsidRPr="00181590" w14:paraId="49B4CB19" w14:textId="77777777" w:rsidTr="004D24AE">
        <w:trPr>
          <w:trHeight w:val="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95705" w14:textId="77777777" w:rsidR="008D6D6D" w:rsidRPr="00181590" w:rsidRDefault="008D6D6D" w:rsidP="008D6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DC2141" w14:textId="77777777" w:rsidR="008D6D6D" w:rsidRPr="00181590" w:rsidRDefault="008D6D6D" w:rsidP="008D6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1590">
              <w:rPr>
                <w:rFonts w:ascii="Times New Roman" w:hAnsi="Times New Roman"/>
                <w:sz w:val="24"/>
                <w:szCs w:val="24"/>
                <w:lang w:val="uk-UA"/>
              </w:rPr>
              <w:t>звітний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46432" w14:textId="77777777" w:rsidR="008D6D6D" w:rsidRPr="00181590" w:rsidRDefault="008D6D6D" w:rsidP="008D6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1590">
              <w:rPr>
                <w:rFonts w:ascii="Times New Roman" w:hAnsi="Times New Roman"/>
                <w:sz w:val="24"/>
                <w:szCs w:val="24"/>
                <w:lang w:val="uk-UA"/>
              </w:rPr>
              <w:t>попередній</w:t>
            </w:r>
          </w:p>
        </w:tc>
      </w:tr>
      <w:tr w:rsidR="008D6D6D" w:rsidRPr="00181590" w14:paraId="556644A5" w14:textId="77777777" w:rsidTr="004D24AE">
        <w:trPr>
          <w:trHeight w:val="60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05E5E" w14:textId="77777777" w:rsidR="008D6D6D" w:rsidRPr="00181590" w:rsidRDefault="008D6D6D" w:rsidP="008D6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1590">
              <w:rPr>
                <w:rFonts w:ascii="Times New Roman" w:hAnsi="Times New Roman"/>
                <w:sz w:val="24"/>
                <w:szCs w:val="24"/>
                <w:lang w:val="uk-UA"/>
              </w:rPr>
              <w:t>Усього активів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90FF49" w14:textId="77777777" w:rsidR="008D6D6D" w:rsidRPr="00181590" w:rsidRDefault="008D6D6D" w:rsidP="008D6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1590">
              <w:rPr>
                <w:rFonts w:ascii="Times New Roman" w:hAnsi="Times New Roman"/>
                <w:sz w:val="24"/>
                <w:szCs w:val="24"/>
                <w:lang w:val="uk-UA"/>
              </w:rPr>
              <w:t>1 796 304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9E63C5" w14:textId="77777777" w:rsidR="008D6D6D" w:rsidRPr="00181590" w:rsidRDefault="008D6D6D" w:rsidP="008D6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1590">
              <w:rPr>
                <w:rFonts w:ascii="Times New Roman" w:hAnsi="Times New Roman"/>
                <w:sz w:val="24"/>
                <w:szCs w:val="24"/>
                <w:lang w:val="uk-UA"/>
              </w:rPr>
              <w:t>2 166 293</w:t>
            </w:r>
          </w:p>
        </w:tc>
      </w:tr>
      <w:tr w:rsidR="008D6D6D" w:rsidRPr="00181590" w14:paraId="23BD4F27" w14:textId="77777777" w:rsidTr="004D24AE">
        <w:trPr>
          <w:trHeight w:val="60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64641A" w14:textId="77777777" w:rsidR="008D6D6D" w:rsidRPr="00181590" w:rsidRDefault="008D6D6D" w:rsidP="008D6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1590">
              <w:rPr>
                <w:rFonts w:ascii="Times New Roman" w:hAnsi="Times New Roman"/>
                <w:sz w:val="24"/>
                <w:szCs w:val="24"/>
                <w:lang w:val="uk-UA"/>
              </w:rPr>
              <w:t>Основні засоби (за залишковою вартістю)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12471" w14:textId="77777777" w:rsidR="008D6D6D" w:rsidRPr="00181590" w:rsidRDefault="008D6D6D" w:rsidP="008D6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1590">
              <w:rPr>
                <w:rFonts w:ascii="Times New Roman" w:hAnsi="Times New Roman"/>
                <w:sz w:val="24"/>
                <w:szCs w:val="24"/>
                <w:lang w:val="uk-UA"/>
              </w:rPr>
              <w:t>1 048 895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FEB92" w14:textId="77777777" w:rsidR="008D6D6D" w:rsidRPr="00181590" w:rsidRDefault="008D6D6D" w:rsidP="008D6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1590">
              <w:rPr>
                <w:rFonts w:ascii="Times New Roman" w:hAnsi="Times New Roman"/>
                <w:sz w:val="24"/>
                <w:szCs w:val="24"/>
                <w:lang w:val="uk-UA"/>
              </w:rPr>
              <w:t>1 283 287</w:t>
            </w:r>
          </w:p>
        </w:tc>
      </w:tr>
      <w:tr w:rsidR="008D6D6D" w:rsidRPr="00181590" w14:paraId="170EBE3A" w14:textId="77777777" w:rsidTr="004D24AE">
        <w:trPr>
          <w:trHeight w:val="60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2629C" w14:textId="77777777" w:rsidR="008D6D6D" w:rsidRPr="00181590" w:rsidRDefault="008D6D6D" w:rsidP="008D6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1590">
              <w:rPr>
                <w:rFonts w:ascii="Times New Roman" w:hAnsi="Times New Roman"/>
                <w:sz w:val="24"/>
                <w:szCs w:val="24"/>
                <w:lang w:val="uk-UA"/>
              </w:rPr>
              <w:t>Запаси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DD389" w14:textId="77777777" w:rsidR="008D6D6D" w:rsidRPr="00181590" w:rsidRDefault="008D6D6D" w:rsidP="008D6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1590">
              <w:rPr>
                <w:rFonts w:ascii="Times New Roman" w:hAnsi="Times New Roman"/>
                <w:sz w:val="24"/>
                <w:szCs w:val="24"/>
                <w:lang w:val="uk-UA"/>
              </w:rPr>
              <w:t>825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0918F2" w14:textId="77777777" w:rsidR="008D6D6D" w:rsidRPr="00181590" w:rsidRDefault="008D6D6D" w:rsidP="008D6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1590">
              <w:rPr>
                <w:rFonts w:ascii="Times New Roman" w:hAnsi="Times New Roman"/>
                <w:sz w:val="24"/>
                <w:szCs w:val="24"/>
                <w:lang w:val="uk-UA"/>
              </w:rPr>
              <w:t>2 708</w:t>
            </w:r>
          </w:p>
        </w:tc>
      </w:tr>
      <w:tr w:rsidR="008D6D6D" w:rsidRPr="00181590" w14:paraId="7AC94E65" w14:textId="77777777" w:rsidTr="004D24AE">
        <w:trPr>
          <w:trHeight w:val="60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48765" w14:textId="77777777" w:rsidR="008D6D6D" w:rsidRPr="00181590" w:rsidRDefault="008D6D6D" w:rsidP="008D6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1590">
              <w:rPr>
                <w:rFonts w:ascii="Times New Roman" w:hAnsi="Times New Roman"/>
                <w:sz w:val="24"/>
                <w:szCs w:val="24"/>
                <w:lang w:val="uk-UA"/>
              </w:rPr>
              <w:t>Сумарна дебіторська заборгованість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AFCBD" w14:textId="77777777" w:rsidR="008D6D6D" w:rsidRPr="00181590" w:rsidRDefault="008D6D6D" w:rsidP="008D6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1590">
              <w:rPr>
                <w:rFonts w:ascii="Times New Roman" w:hAnsi="Times New Roman"/>
                <w:sz w:val="24"/>
                <w:szCs w:val="24"/>
                <w:lang w:val="uk-UA"/>
              </w:rPr>
              <w:t>351 050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EED0B4" w14:textId="77777777" w:rsidR="008D6D6D" w:rsidRPr="00181590" w:rsidRDefault="008D6D6D" w:rsidP="008D6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1590">
              <w:rPr>
                <w:rFonts w:ascii="Times New Roman" w:hAnsi="Times New Roman"/>
                <w:sz w:val="24"/>
                <w:szCs w:val="24"/>
                <w:lang w:val="uk-UA"/>
              </w:rPr>
              <w:t>434 979</w:t>
            </w:r>
          </w:p>
        </w:tc>
      </w:tr>
      <w:tr w:rsidR="008D6D6D" w:rsidRPr="00181590" w14:paraId="3FE12E49" w14:textId="77777777" w:rsidTr="004D24AE">
        <w:trPr>
          <w:trHeight w:val="60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18410" w14:textId="77777777" w:rsidR="008D6D6D" w:rsidRPr="00181590" w:rsidRDefault="008D6D6D" w:rsidP="008D6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1590">
              <w:rPr>
                <w:rFonts w:ascii="Times New Roman" w:hAnsi="Times New Roman"/>
                <w:sz w:val="24"/>
                <w:szCs w:val="24"/>
                <w:lang w:val="uk-UA"/>
              </w:rPr>
              <w:t>Гроші та їх еквіваленти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40798" w14:textId="77777777" w:rsidR="008D6D6D" w:rsidRPr="00181590" w:rsidRDefault="008D6D6D" w:rsidP="008D6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1590">
              <w:rPr>
                <w:rFonts w:ascii="Times New Roman" w:hAnsi="Times New Roman"/>
                <w:sz w:val="24"/>
                <w:szCs w:val="24"/>
                <w:lang w:val="uk-UA"/>
              </w:rPr>
              <w:t>389 484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642B63" w14:textId="77777777" w:rsidR="008D6D6D" w:rsidRPr="00181590" w:rsidRDefault="008D6D6D" w:rsidP="008D6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1590">
              <w:rPr>
                <w:rFonts w:ascii="Times New Roman" w:hAnsi="Times New Roman"/>
                <w:sz w:val="24"/>
                <w:szCs w:val="24"/>
                <w:lang w:val="uk-UA"/>
              </w:rPr>
              <w:t>429 358</w:t>
            </w:r>
          </w:p>
        </w:tc>
      </w:tr>
      <w:tr w:rsidR="008D6D6D" w:rsidRPr="00181590" w14:paraId="420D68BC" w14:textId="77777777" w:rsidTr="004D24AE">
        <w:trPr>
          <w:trHeight w:val="60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B97EA3" w14:textId="77777777" w:rsidR="008D6D6D" w:rsidRPr="00181590" w:rsidRDefault="008D6D6D" w:rsidP="008D6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1590">
              <w:rPr>
                <w:rFonts w:ascii="Times New Roman" w:hAnsi="Times New Roman"/>
                <w:sz w:val="24"/>
                <w:szCs w:val="24"/>
                <w:lang w:val="uk-UA"/>
              </w:rPr>
              <w:t>Нерозподілений прибуток (непокритий збиток)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3BFE12" w14:textId="77777777" w:rsidR="008D6D6D" w:rsidRPr="00181590" w:rsidRDefault="008D6D6D" w:rsidP="008D6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1590">
              <w:rPr>
                <w:rFonts w:ascii="Times New Roman" w:hAnsi="Times New Roman"/>
                <w:sz w:val="24"/>
                <w:szCs w:val="24"/>
                <w:lang w:val="uk-UA"/>
              </w:rPr>
              <w:t>(37 376)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8EBDA0" w14:textId="77777777" w:rsidR="008D6D6D" w:rsidRPr="00181590" w:rsidRDefault="008D6D6D" w:rsidP="008D6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1590">
              <w:rPr>
                <w:rFonts w:ascii="Times New Roman" w:hAnsi="Times New Roman"/>
                <w:sz w:val="24"/>
                <w:szCs w:val="24"/>
                <w:lang w:val="uk-UA"/>
              </w:rPr>
              <w:t>228 068</w:t>
            </w:r>
          </w:p>
        </w:tc>
      </w:tr>
      <w:tr w:rsidR="008D6D6D" w:rsidRPr="00181590" w14:paraId="3F5B8FB9" w14:textId="77777777" w:rsidTr="004D24AE">
        <w:trPr>
          <w:trHeight w:val="60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7C453" w14:textId="77777777" w:rsidR="008D6D6D" w:rsidRPr="00181590" w:rsidRDefault="008D6D6D" w:rsidP="008D6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1590">
              <w:rPr>
                <w:rFonts w:ascii="Times New Roman" w:hAnsi="Times New Roman"/>
                <w:sz w:val="24"/>
                <w:szCs w:val="24"/>
                <w:lang w:val="uk-UA"/>
              </w:rPr>
              <w:t>Власний капітал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35754" w14:textId="77777777" w:rsidR="008D6D6D" w:rsidRPr="00181590" w:rsidRDefault="008D6D6D" w:rsidP="008D6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1590">
              <w:rPr>
                <w:rFonts w:ascii="Times New Roman" w:hAnsi="Times New Roman"/>
                <w:sz w:val="24"/>
                <w:szCs w:val="24"/>
                <w:lang w:val="uk-UA"/>
              </w:rPr>
              <w:t>1 489 586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2A0DAD" w14:textId="77777777" w:rsidR="008D6D6D" w:rsidRPr="00181590" w:rsidRDefault="008D6D6D" w:rsidP="008D6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1590">
              <w:rPr>
                <w:rFonts w:ascii="Times New Roman" w:hAnsi="Times New Roman"/>
                <w:sz w:val="24"/>
                <w:szCs w:val="24"/>
                <w:lang w:val="uk-UA"/>
              </w:rPr>
              <w:t>1 796 465</w:t>
            </w:r>
          </w:p>
        </w:tc>
      </w:tr>
      <w:tr w:rsidR="008D6D6D" w:rsidRPr="00181590" w14:paraId="02DB665B" w14:textId="77777777" w:rsidTr="004D24AE">
        <w:trPr>
          <w:trHeight w:val="60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578EF" w14:textId="77777777" w:rsidR="008D6D6D" w:rsidRPr="00181590" w:rsidRDefault="008D6D6D" w:rsidP="008D6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1590">
              <w:rPr>
                <w:rFonts w:ascii="Times New Roman" w:hAnsi="Times New Roman"/>
                <w:sz w:val="24"/>
                <w:szCs w:val="24"/>
                <w:lang w:val="uk-UA"/>
              </w:rPr>
              <w:t>Зареєстрований (пайовий/статутний) капітал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1D42AB" w14:textId="77777777" w:rsidR="008D6D6D" w:rsidRPr="00181590" w:rsidRDefault="00524041" w:rsidP="008D6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8" w:tgtFrame="_blank" w:history="1">
              <w:r w:rsidR="008D6D6D" w:rsidRPr="00181590">
                <w:rPr>
                  <w:rStyle w:val="af4"/>
                  <w:rFonts w:ascii="Times New Roman" w:hAnsi="Times New Roman"/>
                  <w:sz w:val="24"/>
                  <w:szCs w:val="24"/>
                  <w:lang w:val="uk-UA"/>
                </w:rPr>
                <w:t> </w:t>
              </w:r>
            </w:hyperlink>
            <w:r w:rsidR="008D6D6D" w:rsidRPr="00181590">
              <w:rPr>
                <w:rFonts w:ascii="Times New Roman" w:hAnsi="Times New Roman"/>
                <w:sz w:val="24"/>
                <w:szCs w:val="24"/>
                <w:lang w:val="uk-UA"/>
              </w:rPr>
              <w:t>1 321 601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3456E" w14:textId="77777777" w:rsidR="008D6D6D" w:rsidRPr="00181590" w:rsidRDefault="00524041" w:rsidP="008D6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hyperlink r:id="rId9" w:tgtFrame="_blank" w:history="1">
              <w:r w:rsidR="008D6D6D" w:rsidRPr="00181590">
                <w:rPr>
                  <w:rStyle w:val="af4"/>
                  <w:rFonts w:ascii="Times New Roman" w:hAnsi="Times New Roman"/>
                  <w:sz w:val="24"/>
                  <w:szCs w:val="24"/>
                  <w:lang w:val="uk-UA"/>
                </w:rPr>
                <w:t> </w:t>
              </w:r>
            </w:hyperlink>
            <w:r w:rsidR="008D6D6D" w:rsidRPr="00181590">
              <w:rPr>
                <w:rFonts w:ascii="Times New Roman" w:hAnsi="Times New Roman"/>
                <w:sz w:val="24"/>
                <w:szCs w:val="24"/>
                <w:lang w:val="uk-UA"/>
              </w:rPr>
              <w:t>1 321 601</w:t>
            </w:r>
          </w:p>
        </w:tc>
      </w:tr>
      <w:tr w:rsidR="008D6D6D" w:rsidRPr="00181590" w14:paraId="0F9D2326" w14:textId="77777777" w:rsidTr="004D24AE">
        <w:trPr>
          <w:trHeight w:val="60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258EC" w14:textId="77777777" w:rsidR="008D6D6D" w:rsidRPr="00181590" w:rsidRDefault="008D6D6D" w:rsidP="008D6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1590">
              <w:rPr>
                <w:rFonts w:ascii="Times New Roman" w:hAnsi="Times New Roman"/>
                <w:sz w:val="24"/>
                <w:szCs w:val="24"/>
                <w:lang w:val="uk-UA"/>
              </w:rPr>
              <w:t>Довгострокові зобов’язання і забезпечення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4A217E" w14:textId="77777777" w:rsidR="008D6D6D" w:rsidRPr="00181590" w:rsidRDefault="008D6D6D" w:rsidP="008D6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1590">
              <w:rPr>
                <w:rFonts w:ascii="Times New Roman" w:hAnsi="Times New Roman"/>
                <w:sz w:val="24"/>
                <w:szCs w:val="24"/>
                <w:lang w:val="uk-UA"/>
              </w:rPr>
              <w:t>14 394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39B65" w14:textId="77777777" w:rsidR="008D6D6D" w:rsidRPr="00181590" w:rsidRDefault="008D6D6D" w:rsidP="008D6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1590">
              <w:rPr>
                <w:rFonts w:ascii="Times New Roman" w:hAnsi="Times New Roman"/>
                <w:sz w:val="24"/>
                <w:szCs w:val="24"/>
                <w:lang w:val="uk-UA"/>
              </w:rPr>
              <w:t>41 005</w:t>
            </w:r>
          </w:p>
        </w:tc>
      </w:tr>
      <w:tr w:rsidR="008D6D6D" w:rsidRPr="00181590" w14:paraId="297D3CD8" w14:textId="77777777" w:rsidTr="004D24AE">
        <w:trPr>
          <w:trHeight w:val="60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5A17CA" w14:textId="77777777" w:rsidR="008D6D6D" w:rsidRPr="00181590" w:rsidRDefault="008D6D6D" w:rsidP="008D6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1590">
              <w:rPr>
                <w:rFonts w:ascii="Times New Roman" w:hAnsi="Times New Roman"/>
                <w:sz w:val="24"/>
                <w:szCs w:val="24"/>
                <w:lang w:val="uk-UA"/>
              </w:rPr>
              <w:t>Поточні зобов’язання і забезпечення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4F4F97" w14:textId="77777777" w:rsidR="008D6D6D" w:rsidRPr="00181590" w:rsidRDefault="008D6D6D" w:rsidP="008D6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1590">
              <w:rPr>
                <w:rFonts w:ascii="Times New Roman" w:hAnsi="Times New Roman"/>
                <w:sz w:val="24"/>
                <w:szCs w:val="24"/>
                <w:lang w:val="uk-UA"/>
              </w:rPr>
              <w:t>292 324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D17F7" w14:textId="77777777" w:rsidR="008D6D6D" w:rsidRPr="00181590" w:rsidRDefault="008D6D6D" w:rsidP="008D6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1590">
              <w:rPr>
                <w:rFonts w:ascii="Times New Roman" w:hAnsi="Times New Roman"/>
                <w:sz w:val="24"/>
                <w:szCs w:val="24"/>
                <w:lang w:val="uk-UA"/>
              </w:rPr>
              <w:t>328 823</w:t>
            </w:r>
          </w:p>
        </w:tc>
      </w:tr>
      <w:tr w:rsidR="008D6D6D" w:rsidRPr="00181590" w14:paraId="66623000" w14:textId="77777777" w:rsidTr="004D24AE">
        <w:trPr>
          <w:trHeight w:val="60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93E357" w14:textId="77777777" w:rsidR="008D6D6D" w:rsidRPr="00181590" w:rsidRDefault="008D6D6D" w:rsidP="008D6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1590">
              <w:rPr>
                <w:rFonts w:ascii="Times New Roman" w:hAnsi="Times New Roman"/>
                <w:sz w:val="24"/>
                <w:szCs w:val="24"/>
                <w:lang w:val="uk-UA"/>
              </w:rPr>
              <w:t>Чистий фінансовий результат: прибуток (збиток)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855545" w14:textId="77777777" w:rsidR="008D6D6D" w:rsidRPr="00181590" w:rsidRDefault="008D6D6D" w:rsidP="008D6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1590">
              <w:rPr>
                <w:rFonts w:ascii="Times New Roman" w:hAnsi="Times New Roman"/>
                <w:sz w:val="24"/>
                <w:szCs w:val="24"/>
                <w:lang w:val="uk-UA"/>
              </w:rPr>
              <w:t>(59 788)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254203" w14:textId="77777777" w:rsidR="008D6D6D" w:rsidRPr="00181590" w:rsidRDefault="008D6D6D" w:rsidP="008D6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1590">
              <w:rPr>
                <w:rFonts w:ascii="Times New Roman" w:hAnsi="Times New Roman"/>
                <w:sz w:val="24"/>
                <w:szCs w:val="24"/>
                <w:lang w:val="uk-UA"/>
              </w:rPr>
              <w:t>276 574</w:t>
            </w:r>
          </w:p>
        </w:tc>
      </w:tr>
      <w:tr w:rsidR="008D6D6D" w:rsidRPr="00181590" w14:paraId="79988A16" w14:textId="77777777" w:rsidTr="004D24AE">
        <w:trPr>
          <w:trHeight w:val="60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851B4" w14:textId="77777777" w:rsidR="008D6D6D" w:rsidRPr="00181590" w:rsidRDefault="008D6D6D" w:rsidP="008D6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1590">
              <w:rPr>
                <w:rFonts w:ascii="Times New Roman" w:hAnsi="Times New Roman"/>
                <w:sz w:val="24"/>
                <w:szCs w:val="24"/>
                <w:lang w:val="uk-UA"/>
              </w:rPr>
              <w:t>Середньорічна кількість акцій (шт.)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36134" w14:textId="77777777" w:rsidR="008D6D6D" w:rsidRPr="00181590" w:rsidRDefault="008D6D6D" w:rsidP="008D6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1590">
              <w:rPr>
                <w:rFonts w:ascii="Times New Roman" w:hAnsi="Times New Roman"/>
                <w:sz w:val="24"/>
                <w:szCs w:val="24"/>
                <w:lang w:val="uk-UA"/>
              </w:rPr>
              <w:t>13 216 010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74B034" w14:textId="77777777" w:rsidR="008D6D6D" w:rsidRPr="00181590" w:rsidRDefault="008D6D6D" w:rsidP="008D6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1590">
              <w:rPr>
                <w:rFonts w:ascii="Times New Roman" w:hAnsi="Times New Roman"/>
                <w:sz w:val="24"/>
                <w:szCs w:val="24"/>
                <w:lang w:val="uk-UA"/>
              </w:rPr>
              <w:t>13 216 010</w:t>
            </w:r>
          </w:p>
        </w:tc>
      </w:tr>
      <w:tr w:rsidR="008D6D6D" w:rsidRPr="00181590" w14:paraId="196861D7" w14:textId="77777777" w:rsidTr="004D24AE">
        <w:trPr>
          <w:trHeight w:val="60"/>
        </w:trPr>
        <w:tc>
          <w:tcPr>
            <w:tcW w:w="5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F66DF8" w14:textId="77777777" w:rsidR="008D6D6D" w:rsidRPr="00181590" w:rsidRDefault="008D6D6D" w:rsidP="008D6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1590">
              <w:rPr>
                <w:rFonts w:ascii="Times New Roman" w:hAnsi="Times New Roman"/>
                <w:sz w:val="24"/>
                <w:szCs w:val="24"/>
                <w:lang w:val="uk-UA"/>
              </w:rPr>
              <w:t>Чистий прибуток (збиток) на одну просту акцію (</w:t>
            </w:r>
            <w:proofErr w:type="spellStart"/>
            <w:r w:rsidRPr="00181590">
              <w:rPr>
                <w:rFonts w:ascii="Times New Roman" w:hAnsi="Times New Roman"/>
                <w:sz w:val="24"/>
                <w:szCs w:val="24"/>
                <w:lang w:val="uk-UA"/>
              </w:rPr>
              <w:t>грн</w:t>
            </w:r>
            <w:proofErr w:type="spellEnd"/>
            <w:r w:rsidRPr="00181590"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E5A639" w14:textId="77777777" w:rsidR="008D6D6D" w:rsidRPr="00181590" w:rsidRDefault="008D6D6D" w:rsidP="008D6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1590">
              <w:rPr>
                <w:rFonts w:ascii="Times New Roman" w:hAnsi="Times New Roman"/>
                <w:sz w:val="24"/>
                <w:szCs w:val="24"/>
                <w:lang w:val="uk-UA"/>
              </w:rPr>
              <w:t>(4,52)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6BE88" w14:textId="77777777" w:rsidR="008D6D6D" w:rsidRPr="00181590" w:rsidRDefault="008D6D6D" w:rsidP="008D6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81590">
              <w:rPr>
                <w:rFonts w:ascii="Times New Roman" w:hAnsi="Times New Roman"/>
                <w:sz w:val="24"/>
                <w:szCs w:val="24"/>
                <w:lang w:val="uk-UA"/>
              </w:rPr>
              <w:t>20,93</w:t>
            </w:r>
          </w:p>
        </w:tc>
      </w:tr>
    </w:tbl>
    <w:p w14:paraId="547E4773" w14:textId="77777777" w:rsidR="008D6D6D" w:rsidRPr="00181590" w:rsidRDefault="008D6D6D" w:rsidP="008D6D6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2AEAB1D" w14:textId="77777777" w:rsidR="00586763" w:rsidRPr="00181590" w:rsidRDefault="00586763" w:rsidP="00C27B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7452C76" w14:textId="77777777" w:rsidR="001B322B" w:rsidRPr="00181590" w:rsidRDefault="001B322B" w:rsidP="00FE507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B189790" w14:textId="2E63724A" w:rsidR="00FE507E" w:rsidRPr="005B053E" w:rsidRDefault="009C0317" w:rsidP="00D3643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uk-UA"/>
        </w:rPr>
      </w:pPr>
      <w:r w:rsidRPr="00181590">
        <w:rPr>
          <w:rFonts w:ascii="Times New Roman" w:hAnsi="Times New Roman"/>
          <w:b/>
          <w:sz w:val="24"/>
          <w:szCs w:val="24"/>
          <w:lang w:val="uk-UA"/>
        </w:rPr>
        <w:t>Генеральний директор                                                              Петро ТАТАРЕЦЬ</w:t>
      </w:r>
      <w:bookmarkStart w:id="1" w:name="_GoBack"/>
      <w:bookmarkEnd w:id="1"/>
    </w:p>
    <w:p w14:paraId="597B591C" w14:textId="77777777" w:rsidR="00FE507E" w:rsidRPr="005B053E" w:rsidRDefault="00FE507E" w:rsidP="00FE507E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FE507E" w:rsidRPr="005B053E" w:rsidSect="00FE606B">
      <w:headerReference w:type="even" r:id="rId10"/>
      <w:footerReference w:type="default" r:id="rId11"/>
      <w:pgSz w:w="11906" w:h="16838"/>
      <w:pgMar w:top="965" w:right="991" w:bottom="284" w:left="1276" w:header="576" w:footer="406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0A3592" w14:textId="77777777" w:rsidR="00EA6D24" w:rsidRDefault="00EA6D24">
      <w:pPr>
        <w:spacing w:after="0" w:line="240" w:lineRule="auto"/>
      </w:pPr>
      <w:r>
        <w:separator/>
      </w:r>
    </w:p>
  </w:endnote>
  <w:endnote w:type="continuationSeparator" w:id="0">
    <w:p w14:paraId="763B8E10" w14:textId="77777777" w:rsidR="00EA6D24" w:rsidRDefault="00EA6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60424501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8468872"/>
          <w:docPartObj>
            <w:docPartGallery w:val="Page Numbers (Top of Page)"/>
            <w:docPartUnique/>
          </w:docPartObj>
        </w:sdtPr>
        <w:sdtEndPr/>
        <w:sdtContent>
          <w:p w14:paraId="4C8F682B" w14:textId="77777777" w:rsidR="00AD7F2C" w:rsidRPr="005C0C8D" w:rsidRDefault="0095630E">
            <w:pPr>
              <w:pStyle w:val="aa"/>
              <w:jc w:val="right"/>
              <w:rPr>
                <w:rFonts w:ascii="Times New Roman" w:hAnsi="Times New Roman"/>
              </w:rPr>
            </w:pPr>
            <w:r w:rsidRPr="005C0C8D">
              <w:rPr>
                <w:rFonts w:ascii="Times New Roman" w:hAnsi="Times New Roman"/>
                <w:lang w:val="uk-UA"/>
              </w:rPr>
              <w:t>Сторінка</w:t>
            </w:r>
            <w:r w:rsidRPr="005C0C8D">
              <w:rPr>
                <w:rFonts w:ascii="Times New Roman" w:hAnsi="Times New Roman"/>
              </w:rPr>
              <w:t xml:space="preserve"> </w:t>
            </w:r>
            <w:r w:rsidRPr="005C0C8D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5C0C8D">
              <w:rPr>
                <w:rFonts w:ascii="Times New Roman" w:hAnsi="Times New Roman"/>
                <w:b/>
                <w:bCs/>
              </w:rPr>
              <w:instrText>PAGE</w:instrText>
            </w:r>
            <w:r w:rsidRPr="005C0C8D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24041">
              <w:rPr>
                <w:rFonts w:ascii="Times New Roman" w:hAnsi="Times New Roman"/>
                <w:b/>
                <w:bCs/>
                <w:noProof/>
              </w:rPr>
              <w:t>9</w:t>
            </w:r>
            <w:r w:rsidRPr="005C0C8D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5C0C8D">
              <w:rPr>
                <w:rFonts w:ascii="Times New Roman" w:hAnsi="Times New Roman"/>
              </w:rPr>
              <w:t xml:space="preserve"> з </w:t>
            </w:r>
            <w:r w:rsidRPr="005C0C8D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5C0C8D">
              <w:rPr>
                <w:rFonts w:ascii="Times New Roman" w:hAnsi="Times New Roman"/>
                <w:b/>
                <w:bCs/>
              </w:rPr>
              <w:instrText>NUMPAGES</w:instrText>
            </w:r>
            <w:r w:rsidRPr="005C0C8D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524041">
              <w:rPr>
                <w:rFonts w:ascii="Times New Roman" w:hAnsi="Times New Roman"/>
                <w:b/>
                <w:bCs/>
                <w:noProof/>
              </w:rPr>
              <w:t>9</w:t>
            </w:r>
            <w:r w:rsidRPr="005C0C8D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9C1A48" w14:textId="77777777" w:rsidR="00E77630" w:rsidRDefault="005240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E9288" w14:textId="77777777" w:rsidR="00EA6D24" w:rsidRDefault="00EA6D24">
      <w:pPr>
        <w:spacing w:after="0" w:line="240" w:lineRule="auto"/>
      </w:pPr>
      <w:r>
        <w:separator/>
      </w:r>
    </w:p>
  </w:footnote>
  <w:footnote w:type="continuationSeparator" w:id="0">
    <w:p w14:paraId="26C8BA36" w14:textId="77777777" w:rsidR="00EA6D24" w:rsidRDefault="00EA6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2A1BC" w14:textId="77777777" w:rsidR="00E77630" w:rsidRDefault="00FE507E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CB269BC" wp14:editId="038F1CE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76010" cy="3088005"/>
              <wp:effectExtent l="0" t="1495425" r="0" b="102679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176010" cy="308800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E1E4C3" w14:textId="77777777" w:rsidR="00FE507E" w:rsidRDefault="00FE507E" w:rsidP="00FE507E">
                          <w:pPr>
                            <w:pStyle w:val="ac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ПРОЕКТ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0;width:486.3pt;height:243.1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" o:allowincell="f" filled="f" stroked="f">
              <v:stroke joinstyle="round"/>
              <o:lock v:ext="edit" text="t" shapetype="t"/>
              <v:textbox style="mso-fit-shape-to-text:t">
                <w:txbxContent>
                  <w:p w14:paraId="00E1E4C3" w14:textId="77777777" w:rsidR="00FE507E" w:rsidRDefault="00FE507E" w:rsidP="00FE507E">
                    <w:pPr>
                      <w:pStyle w:val="ac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ПРОЕКТ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51F0"/>
    <w:multiLevelType w:val="multilevel"/>
    <w:tmpl w:val="3CC0F86A"/>
    <w:lvl w:ilvl="0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>
    <w:nsid w:val="1FBA5BAF"/>
    <w:multiLevelType w:val="multilevel"/>
    <w:tmpl w:val="3CC0F86A"/>
    <w:lvl w:ilvl="0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">
    <w:nsid w:val="264C6D19"/>
    <w:multiLevelType w:val="hybridMultilevel"/>
    <w:tmpl w:val="298C67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183736"/>
    <w:multiLevelType w:val="multilevel"/>
    <w:tmpl w:val="3CC0F86A"/>
    <w:lvl w:ilvl="0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>
    <w:nsid w:val="4CEC4C85"/>
    <w:multiLevelType w:val="multilevel"/>
    <w:tmpl w:val="3CC0F86A"/>
    <w:lvl w:ilvl="0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50E245BD"/>
    <w:multiLevelType w:val="hybridMultilevel"/>
    <w:tmpl w:val="71E26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1073B5"/>
    <w:multiLevelType w:val="hybridMultilevel"/>
    <w:tmpl w:val="575E0558"/>
    <w:lvl w:ilvl="0" w:tplc="9036D8D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7E"/>
    <w:rsid w:val="00003A9F"/>
    <w:rsid w:val="00011051"/>
    <w:rsid w:val="00054BB7"/>
    <w:rsid w:val="00056A23"/>
    <w:rsid w:val="000824E8"/>
    <w:rsid w:val="000866F9"/>
    <w:rsid w:val="000A11E1"/>
    <w:rsid w:val="000D7705"/>
    <w:rsid w:val="001023DB"/>
    <w:rsid w:val="001514BF"/>
    <w:rsid w:val="00157C19"/>
    <w:rsid w:val="00181590"/>
    <w:rsid w:val="001936BC"/>
    <w:rsid w:val="001A1C4C"/>
    <w:rsid w:val="001B322B"/>
    <w:rsid w:val="00201879"/>
    <w:rsid w:val="00264350"/>
    <w:rsid w:val="002A3739"/>
    <w:rsid w:val="002B0365"/>
    <w:rsid w:val="003073DA"/>
    <w:rsid w:val="00314137"/>
    <w:rsid w:val="00364BFC"/>
    <w:rsid w:val="003C19FB"/>
    <w:rsid w:val="003C3D19"/>
    <w:rsid w:val="003D7F35"/>
    <w:rsid w:val="0041011D"/>
    <w:rsid w:val="00444C5B"/>
    <w:rsid w:val="00460BAF"/>
    <w:rsid w:val="004755D7"/>
    <w:rsid w:val="004872BF"/>
    <w:rsid w:val="004B15ED"/>
    <w:rsid w:val="004E421C"/>
    <w:rsid w:val="004E68E8"/>
    <w:rsid w:val="00524041"/>
    <w:rsid w:val="00563D71"/>
    <w:rsid w:val="00586763"/>
    <w:rsid w:val="005B053E"/>
    <w:rsid w:val="005D14D1"/>
    <w:rsid w:val="00603522"/>
    <w:rsid w:val="00655984"/>
    <w:rsid w:val="0065676E"/>
    <w:rsid w:val="00664D1D"/>
    <w:rsid w:val="006B38B7"/>
    <w:rsid w:val="006B73BA"/>
    <w:rsid w:val="006D41A9"/>
    <w:rsid w:val="006F631C"/>
    <w:rsid w:val="00700935"/>
    <w:rsid w:val="00716884"/>
    <w:rsid w:val="007602E2"/>
    <w:rsid w:val="007624DA"/>
    <w:rsid w:val="0076379D"/>
    <w:rsid w:val="007A4573"/>
    <w:rsid w:val="007B6B91"/>
    <w:rsid w:val="007D4EAB"/>
    <w:rsid w:val="008050C4"/>
    <w:rsid w:val="00821EEB"/>
    <w:rsid w:val="008431B0"/>
    <w:rsid w:val="00865BF4"/>
    <w:rsid w:val="00893634"/>
    <w:rsid w:val="008A3F51"/>
    <w:rsid w:val="008D6D6D"/>
    <w:rsid w:val="008E13C1"/>
    <w:rsid w:val="00905B07"/>
    <w:rsid w:val="0095630E"/>
    <w:rsid w:val="00976E90"/>
    <w:rsid w:val="009C0317"/>
    <w:rsid w:val="009C2043"/>
    <w:rsid w:val="009D656E"/>
    <w:rsid w:val="00A85A1A"/>
    <w:rsid w:val="00A9073A"/>
    <w:rsid w:val="00AC5970"/>
    <w:rsid w:val="00AD24D9"/>
    <w:rsid w:val="00AE224A"/>
    <w:rsid w:val="00AE6A23"/>
    <w:rsid w:val="00B31516"/>
    <w:rsid w:val="00B574A4"/>
    <w:rsid w:val="00B63D5E"/>
    <w:rsid w:val="00B716B5"/>
    <w:rsid w:val="00B85A44"/>
    <w:rsid w:val="00BA7986"/>
    <w:rsid w:val="00BB63D3"/>
    <w:rsid w:val="00C27B61"/>
    <w:rsid w:val="00C56B1A"/>
    <w:rsid w:val="00C84855"/>
    <w:rsid w:val="00CA199C"/>
    <w:rsid w:val="00CC6166"/>
    <w:rsid w:val="00CC708D"/>
    <w:rsid w:val="00CF5C2D"/>
    <w:rsid w:val="00D3643F"/>
    <w:rsid w:val="00D366EF"/>
    <w:rsid w:val="00D521FE"/>
    <w:rsid w:val="00D61CCC"/>
    <w:rsid w:val="00D63A5E"/>
    <w:rsid w:val="00D85D37"/>
    <w:rsid w:val="00D93498"/>
    <w:rsid w:val="00DE2518"/>
    <w:rsid w:val="00E17AAE"/>
    <w:rsid w:val="00E70988"/>
    <w:rsid w:val="00E81D92"/>
    <w:rsid w:val="00E93C18"/>
    <w:rsid w:val="00E94AF8"/>
    <w:rsid w:val="00EA6D24"/>
    <w:rsid w:val="00F00D02"/>
    <w:rsid w:val="00F021F4"/>
    <w:rsid w:val="00F17520"/>
    <w:rsid w:val="00F44BF9"/>
    <w:rsid w:val="00F46DD4"/>
    <w:rsid w:val="00F94577"/>
    <w:rsid w:val="00FA17CF"/>
    <w:rsid w:val="00FE507E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B2AA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7E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E507E"/>
    <w:pPr>
      <w:ind w:left="720"/>
      <w:contextualSpacing/>
    </w:pPr>
    <w:rPr>
      <w:rFonts w:eastAsia="Times New Roman"/>
    </w:rPr>
  </w:style>
  <w:style w:type="paragraph" w:styleId="a3">
    <w:name w:val="List Paragraph"/>
    <w:basedOn w:val="a"/>
    <w:link w:val="a4"/>
    <w:uiPriority w:val="34"/>
    <w:qFormat/>
    <w:rsid w:val="00FE507E"/>
    <w:pPr>
      <w:ind w:left="720"/>
      <w:contextualSpacing/>
    </w:pPr>
  </w:style>
  <w:style w:type="paragraph" w:styleId="a5">
    <w:name w:val="Title"/>
    <w:basedOn w:val="a"/>
    <w:link w:val="a6"/>
    <w:qFormat/>
    <w:rsid w:val="00FE507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x-none" w:eastAsia="ru-RU"/>
    </w:rPr>
  </w:style>
  <w:style w:type="character" w:customStyle="1" w:styleId="a6">
    <w:name w:val="Название Знак"/>
    <w:basedOn w:val="a0"/>
    <w:link w:val="a5"/>
    <w:rsid w:val="00FE507E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table" w:styleId="a7">
    <w:name w:val="Table Grid"/>
    <w:basedOn w:val="a1"/>
    <w:uiPriority w:val="39"/>
    <w:rsid w:val="00FE5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E50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507E"/>
    <w:rPr>
      <w:rFonts w:ascii="Calibri" w:eastAsia="Calibri" w:hAnsi="Calibri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E50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507E"/>
    <w:rPr>
      <w:rFonts w:ascii="Calibri" w:eastAsia="Calibri" w:hAnsi="Calibri" w:cs="Times New Roman"/>
      <w:lang w:val="ru-RU"/>
    </w:rPr>
  </w:style>
  <w:style w:type="paragraph" w:styleId="ac">
    <w:name w:val="Normal (Web)"/>
    <w:basedOn w:val="a"/>
    <w:uiPriority w:val="99"/>
    <w:semiHidden/>
    <w:unhideWhenUsed/>
    <w:rsid w:val="00FE507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uk-UA" w:eastAsia="uk-UA"/>
    </w:rPr>
  </w:style>
  <w:style w:type="paragraph" w:styleId="ad">
    <w:name w:val="Balloon Text"/>
    <w:basedOn w:val="a"/>
    <w:link w:val="ae"/>
    <w:uiPriority w:val="99"/>
    <w:semiHidden/>
    <w:unhideWhenUsed/>
    <w:rsid w:val="0095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5630E"/>
    <w:rPr>
      <w:rFonts w:ascii="Segoe UI" w:eastAsia="Calibri" w:hAnsi="Segoe UI" w:cs="Segoe UI"/>
      <w:sz w:val="18"/>
      <w:szCs w:val="18"/>
      <w:lang w:val="ru-RU"/>
    </w:rPr>
  </w:style>
  <w:style w:type="character" w:styleId="af">
    <w:name w:val="annotation reference"/>
    <w:basedOn w:val="a0"/>
    <w:uiPriority w:val="99"/>
    <w:semiHidden/>
    <w:unhideWhenUsed/>
    <w:rsid w:val="00BB63D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B63D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B63D3"/>
    <w:rPr>
      <w:rFonts w:ascii="Calibri" w:eastAsia="Calibri" w:hAnsi="Calibri" w:cs="Times New Roman"/>
      <w:sz w:val="20"/>
      <w:szCs w:val="20"/>
      <w:lang w:val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B63D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B63D3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customStyle="1" w:styleId="rvps2">
    <w:name w:val="rvps2"/>
    <w:basedOn w:val="a"/>
    <w:rsid w:val="008050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41011D"/>
    <w:rPr>
      <w:rFonts w:ascii="Calibri" w:eastAsia="Calibri" w:hAnsi="Calibri" w:cs="Times New Roman"/>
      <w:lang w:val="ru-RU"/>
    </w:rPr>
  </w:style>
  <w:style w:type="character" w:styleId="af4">
    <w:name w:val="Hyperlink"/>
    <w:basedOn w:val="a0"/>
    <w:uiPriority w:val="99"/>
    <w:unhideWhenUsed/>
    <w:rsid w:val="00B3151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68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7E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E507E"/>
    <w:pPr>
      <w:ind w:left="720"/>
      <w:contextualSpacing/>
    </w:pPr>
    <w:rPr>
      <w:rFonts w:eastAsia="Times New Roman"/>
    </w:rPr>
  </w:style>
  <w:style w:type="paragraph" w:styleId="a3">
    <w:name w:val="List Paragraph"/>
    <w:basedOn w:val="a"/>
    <w:link w:val="a4"/>
    <w:uiPriority w:val="34"/>
    <w:qFormat/>
    <w:rsid w:val="00FE507E"/>
    <w:pPr>
      <w:ind w:left="720"/>
      <w:contextualSpacing/>
    </w:pPr>
  </w:style>
  <w:style w:type="paragraph" w:styleId="a5">
    <w:name w:val="Title"/>
    <w:basedOn w:val="a"/>
    <w:link w:val="a6"/>
    <w:qFormat/>
    <w:rsid w:val="00FE507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x-none" w:eastAsia="ru-RU"/>
    </w:rPr>
  </w:style>
  <w:style w:type="character" w:customStyle="1" w:styleId="a6">
    <w:name w:val="Название Знак"/>
    <w:basedOn w:val="a0"/>
    <w:link w:val="a5"/>
    <w:rsid w:val="00FE507E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table" w:styleId="a7">
    <w:name w:val="Table Grid"/>
    <w:basedOn w:val="a1"/>
    <w:uiPriority w:val="39"/>
    <w:rsid w:val="00FE5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E50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507E"/>
    <w:rPr>
      <w:rFonts w:ascii="Calibri" w:eastAsia="Calibri" w:hAnsi="Calibri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E50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E507E"/>
    <w:rPr>
      <w:rFonts w:ascii="Calibri" w:eastAsia="Calibri" w:hAnsi="Calibri" w:cs="Times New Roman"/>
      <w:lang w:val="ru-RU"/>
    </w:rPr>
  </w:style>
  <w:style w:type="paragraph" w:styleId="ac">
    <w:name w:val="Normal (Web)"/>
    <w:basedOn w:val="a"/>
    <w:uiPriority w:val="99"/>
    <w:semiHidden/>
    <w:unhideWhenUsed/>
    <w:rsid w:val="00FE507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uk-UA" w:eastAsia="uk-UA"/>
    </w:rPr>
  </w:style>
  <w:style w:type="paragraph" w:styleId="ad">
    <w:name w:val="Balloon Text"/>
    <w:basedOn w:val="a"/>
    <w:link w:val="ae"/>
    <w:uiPriority w:val="99"/>
    <w:semiHidden/>
    <w:unhideWhenUsed/>
    <w:rsid w:val="0095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5630E"/>
    <w:rPr>
      <w:rFonts w:ascii="Segoe UI" w:eastAsia="Calibri" w:hAnsi="Segoe UI" w:cs="Segoe UI"/>
      <w:sz w:val="18"/>
      <w:szCs w:val="18"/>
      <w:lang w:val="ru-RU"/>
    </w:rPr>
  </w:style>
  <w:style w:type="character" w:styleId="af">
    <w:name w:val="annotation reference"/>
    <w:basedOn w:val="a0"/>
    <w:uiPriority w:val="99"/>
    <w:semiHidden/>
    <w:unhideWhenUsed/>
    <w:rsid w:val="00BB63D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B63D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BB63D3"/>
    <w:rPr>
      <w:rFonts w:ascii="Calibri" w:eastAsia="Calibri" w:hAnsi="Calibri" w:cs="Times New Roman"/>
      <w:sz w:val="20"/>
      <w:szCs w:val="20"/>
      <w:lang w:val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B63D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B63D3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customStyle="1" w:styleId="rvps2">
    <w:name w:val="rvps2"/>
    <w:basedOn w:val="a"/>
    <w:rsid w:val="008050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41011D"/>
    <w:rPr>
      <w:rFonts w:ascii="Calibri" w:eastAsia="Calibri" w:hAnsi="Calibri" w:cs="Times New Roman"/>
      <w:lang w:val="ru-RU"/>
    </w:rPr>
  </w:style>
  <w:style w:type="character" w:styleId="af4">
    <w:name w:val="Hyperlink"/>
    <w:basedOn w:val="a0"/>
    <w:uiPriority w:val="99"/>
    <w:unhideWhenUsed/>
    <w:rsid w:val="00B3151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68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0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re32056?ed=2018_04_19&amp;an=180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ps.ligazakon.net/document/view/re32056?ed=2018_04_19&amp;an=18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4055</Words>
  <Characters>23117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Угольков Е.А.</dc:creator>
  <cp:lastModifiedBy>Угольков Е.А.</cp:lastModifiedBy>
  <cp:revision>3</cp:revision>
  <cp:lastPrinted>2023-03-26T11:29:00Z</cp:lastPrinted>
  <dcterms:created xsi:type="dcterms:W3CDTF">2023-03-26T11:29:00Z</dcterms:created>
  <dcterms:modified xsi:type="dcterms:W3CDTF">2023-03-26T11:29:00Z</dcterms:modified>
</cp:coreProperties>
</file>